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cs="Times New Roman"/>
          <w:sz w:val="52"/>
          <w:szCs w:val="52"/>
        </w:rPr>
      </w:pPr>
      <w:r>
        <w:rPr>
          <w:sz w:val="52"/>
          <w:szCs w:val="52"/>
        </w:rPr>
        <w:t>202</w:t>
      </w:r>
      <w:r>
        <w:rPr>
          <w:rFonts w:hint="default"/>
          <w:sz w:val="52"/>
          <w:szCs w:val="52"/>
          <w:lang w:val="en-US"/>
        </w:rPr>
        <w:t>4</w:t>
      </w:r>
      <w:r>
        <w:rPr>
          <w:rFonts w:hint="eastAsia" w:cs="宋体"/>
          <w:sz w:val="52"/>
          <w:szCs w:val="52"/>
        </w:rPr>
        <w:t>年海口市龙华区市政维修管理中心预算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cs="宋体"/>
          <w:sz w:val="32"/>
          <w:szCs w:val="32"/>
        </w:rPr>
        <w:t>海口市龙华区市政维修管理中心</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r>
        <w:rPr>
          <w:rFonts w:hint="eastAsia" w:ascii="黑体" w:hAnsi="黑体" w:eastAsia="黑体"/>
          <w:color w:val="FF0000"/>
          <w:sz w:val="32"/>
          <w:szCs w:val="32"/>
        </w:rPr>
        <w:t>（</w:t>
      </w:r>
      <w:r>
        <w:rPr>
          <w:rFonts w:hint="default" w:ascii="黑体" w:hAnsi="黑体" w:eastAsia="黑体"/>
          <w:color w:val="FF0000"/>
          <w:sz w:val="32"/>
          <w:szCs w:val="32"/>
        </w:rPr>
        <w:t>二级单位需公开内设机构情况</w:t>
      </w:r>
      <w:r>
        <w:rPr>
          <w:rFonts w:hint="eastAsia" w:ascii="黑体" w:hAnsi="黑体" w:eastAsia="黑体"/>
          <w:color w:val="FF0000"/>
          <w:sz w:val="32"/>
          <w:szCs w:val="32"/>
        </w:rPr>
        <w:t>）</w:t>
      </w:r>
    </w:p>
    <w:p>
      <w:pPr>
        <w:pStyle w:val="7"/>
        <w:numPr>
          <w:ilvl w:val="0"/>
          <w:numId w:val="1"/>
        </w:numPr>
        <w:ind w:firstLineChars="0"/>
        <w:rPr>
          <w:rFonts w:ascii="黑体" w:hAnsi="黑体" w:eastAsia="黑体"/>
          <w:sz w:val="32"/>
          <w:szCs w:val="32"/>
        </w:rPr>
      </w:pPr>
      <w:r>
        <w:rPr>
          <w:rFonts w:hint="eastAsia" w:cs="宋体"/>
          <w:sz w:val="32"/>
          <w:szCs w:val="32"/>
        </w:rPr>
        <w:t>海口市龙华区市政维修管理中心</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cs="宋体"/>
          <w:sz w:val="32"/>
          <w:szCs w:val="32"/>
        </w:rPr>
        <w:t>海口市龙华区市政维修管理中心</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cs="宋体"/>
          <w:sz w:val="32"/>
          <w:szCs w:val="32"/>
        </w:rPr>
        <w:t>海口市龙华区市政维修管理中心</w:t>
      </w:r>
      <w:r>
        <w:rPr>
          <w:rFonts w:hint="eastAsia" w:ascii="黑体" w:hAnsi="黑体" w:eastAsia="黑体"/>
          <w:sz w:val="32"/>
          <w:szCs w:val="32"/>
        </w:rPr>
        <w:t>概况</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keepNext w:val="0"/>
        <w:keepLines w:val="0"/>
        <w:pageBreakBefore w:val="0"/>
        <w:widowControl w:val="0"/>
        <w:kinsoku/>
        <w:wordWrap/>
        <w:overflowPunct/>
        <w:topLinePunct w:val="0"/>
        <w:autoSpaceDE/>
        <w:autoSpaceDN/>
        <w:bidi w:val="0"/>
        <w:adjustRightInd/>
        <w:snapToGrid/>
        <w:spacing w:before="7" w:line="600" w:lineRule="exact"/>
        <w:ind w:left="420" w:right="108" w:firstLine="640" w:firstLineChars="200"/>
        <w:textAlignment w:val="auto"/>
        <w:rPr>
          <w:rFonts w:ascii="仿宋_GB2312" w:eastAsia="仿宋_GB2312" w:cs="Times New Roman"/>
          <w:kern w:val="0"/>
        </w:rPr>
      </w:pPr>
      <w:r>
        <w:rPr>
          <w:rFonts w:hint="eastAsia" w:ascii="仿宋_GB2312" w:eastAsia="仿宋_GB2312" w:cs="仿宋_GB2312"/>
          <w:kern w:val="0"/>
        </w:rPr>
        <w:t>（一）负责龙华区中心城区（城西镇和中山、金贸、滨海、大同、金宇、海垦等</w:t>
      </w:r>
      <w:r>
        <w:rPr>
          <w:rFonts w:ascii="仿宋_GB2312" w:eastAsia="仿宋_GB2312" w:cs="仿宋_GB2312"/>
          <w:kern w:val="0"/>
        </w:rPr>
        <w:t>6</w:t>
      </w:r>
      <w:r>
        <w:rPr>
          <w:rFonts w:hint="eastAsia" w:ascii="仿宋_GB2312" w:eastAsia="仿宋_GB2312" w:cs="仿宋_GB2312"/>
          <w:kern w:val="0"/>
        </w:rPr>
        <w:t>个街道办事处和龙桥镇的观澜湖大道、羊山主干道、惠农路）道路、路灯等市政公共设施及附属设施的维修管理养护工作。</w:t>
      </w:r>
    </w:p>
    <w:p>
      <w:pPr>
        <w:pStyle w:val="2"/>
        <w:keepNext w:val="0"/>
        <w:keepLines w:val="0"/>
        <w:pageBreakBefore w:val="0"/>
        <w:widowControl w:val="0"/>
        <w:kinsoku/>
        <w:wordWrap/>
        <w:overflowPunct/>
        <w:topLinePunct w:val="0"/>
        <w:autoSpaceDE/>
        <w:autoSpaceDN/>
        <w:bidi w:val="0"/>
        <w:adjustRightInd/>
        <w:snapToGrid/>
        <w:spacing w:before="7" w:line="600" w:lineRule="exact"/>
        <w:ind w:right="108" w:firstLine="640" w:firstLineChars="200"/>
        <w:textAlignment w:val="auto"/>
        <w:rPr>
          <w:rFonts w:ascii="仿宋_GB2312" w:eastAsia="仿宋_GB2312" w:cs="Times New Roman"/>
          <w:kern w:val="0"/>
        </w:rPr>
      </w:pPr>
      <w:r>
        <w:rPr>
          <w:rFonts w:hint="eastAsia" w:ascii="仿宋_GB2312" w:eastAsia="仿宋_GB2312" w:cs="仿宋_GB2312"/>
        </w:rPr>
        <w:t>（二）完成区委区政府及上级主管部门交办的其他任务。</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2"/>
        <w:keepNext w:val="0"/>
        <w:keepLines w:val="0"/>
        <w:pageBreakBefore w:val="0"/>
        <w:widowControl w:val="0"/>
        <w:kinsoku/>
        <w:wordWrap/>
        <w:overflowPunct/>
        <w:topLinePunct w:val="0"/>
        <w:autoSpaceDE/>
        <w:autoSpaceDN/>
        <w:bidi w:val="0"/>
        <w:adjustRightInd/>
        <w:snapToGrid/>
        <w:spacing w:before="7" w:line="600" w:lineRule="exact"/>
        <w:ind w:left="420" w:right="108" w:firstLine="640" w:firstLineChars="200"/>
        <w:textAlignment w:val="auto"/>
        <w:rPr>
          <w:rFonts w:hint="eastAsia" w:ascii="仿宋_GB2312" w:eastAsia="仿宋_GB2312" w:cs="仿宋_GB2312"/>
          <w:kern w:val="0"/>
        </w:rPr>
      </w:pPr>
      <w:r>
        <w:rPr>
          <w:rFonts w:hint="eastAsia" w:ascii="仿宋_GB2312" w:eastAsia="仿宋_GB2312" w:cs="仿宋_GB2312"/>
          <w:kern w:val="0"/>
        </w:rPr>
        <w:t>海口市龙华区</w:t>
      </w:r>
      <w:r>
        <w:rPr>
          <w:rFonts w:hint="eastAsia" w:ascii="仿宋_GB2312" w:eastAsia="仿宋_GB2312" w:cs="仿宋_GB2312"/>
          <w:kern w:val="0"/>
          <w:lang w:eastAsia="zh-CN"/>
        </w:rPr>
        <w:t>市政维修管理</w:t>
      </w:r>
      <w:r>
        <w:rPr>
          <w:rFonts w:hint="eastAsia" w:ascii="仿宋_GB2312" w:eastAsia="仿宋_GB2312" w:cs="仿宋_GB2312"/>
          <w:kern w:val="0"/>
        </w:rPr>
        <w:t>中心为公益</w:t>
      </w:r>
      <w:r>
        <w:rPr>
          <w:rFonts w:hint="eastAsia" w:ascii="仿宋_GB2312" w:eastAsia="仿宋_GB2312" w:cs="仿宋_GB2312"/>
          <w:kern w:val="0"/>
          <w:lang w:eastAsia="zh-CN"/>
        </w:rPr>
        <w:t>一</w:t>
      </w:r>
      <w:r>
        <w:rPr>
          <w:rFonts w:hint="eastAsia" w:ascii="仿宋_GB2312" w:eastAsia="仿宋_GB2312" w:cs="仿宋_GB2312"/>
          <w:kern w:val="0"/>
        </w:rPr>
        <w:t>类事</w:t>
      </w:r>
      <w:r>
        <w:rPr>
          <w:rFonts w:hint="eastAsia" w:ascii="仿宋_GB2312" w:eastAsia="仿宋_GB2312" w:cs="仿宋_GB2312"/>
          <w:kern w:val="0"/>
          <w:lang w:eastAsia="zh-CN"/>
        </w:rPr>
        <w:t>业</w:t>
      </w:r>
      <w:r>
        <w:rPr>
          <w:rFonts w:hint="eastAsia" w:ascii="仿宋_GB2312" w:eastAsia="仿宋_GB2312" w:cs="仿宋_GB2312"/>
          <w:kern w:val="0"/>
        </w:rPr>
        <w:t>单位，编制</w:t>
      </w:r>
      <w:r>
        <w:rPr>
          <w:rFonts w:hint="default" w:ascii="仿宋_GB2312" w:eastAsia="仿宋_GB2312" w:cs="仿宋_GB2312"/>
          <w:kern w:val="0"/>
          <w:lang w:val="en-US"/>
        </w:rPr>
        <w:t>18</w:t>
      </w:r>
      <w:r>
        <w:rPr>
          <w:rFonts w:hint="eastAsia" w:ascii="仿宋_GB2312" w:eastAsia="仿宋_GB2312" w:cs="仿宋_GB2312"/>
          <w:kern w:val="0"/>
        </w:rPr>
        <w:t>人，无下属单位，单位内设机构包括综合办公室、值班室。</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cs="宋体"/>
          <w:sz w:val="32"/>
          <w:szCs w:val="32"/>
        </w:rPr>
        <w:t>海口市龙华区市政维修管理中心</w:t>
      </w:r>
      <w:r>
        <w:rPr>
          <w:rFonts w:hint="eastAsia" w:ascii="黑体" w:hAnsi="黑体" w:eastAsia="黑体"/>
          <w:sz w:val="32"/>
          <w:szCs w:val="32"/>
        </w:rPr>
        <w:t>预算表</w:t>
      </w:r>
    </w:p>
    <w:p>
      <w:pPr>
        <w:pStyle w:val="11"/>
        <w:ind w:firstLine="960" w:firstLineChars="3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财政拨款收支总表</w:t>
      </w:r>
    </w:p>
    <w:p>
      <w:pPr>
        <w:pStyle w:val="11"/>
        <w:ind w:firstLine="960" w:firstLineChars="3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一般公共预算支出表</w:t>
      </w:r>
    </w:p>
    <w:p>
      <w:pPr>
        <w:pStyle w:val="11"/>
        <w:ind w:firstLine="960" w:firstLineChars="3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一般公共预算基本支出表</w:t>
      </w:r>
    </w:p>
    <w:p>
      <w:pPr>
        <w:pStyle w:val="11"/>
        <w:ind w:firstLine="960" w:firstLineChars="3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一般公共预算“三公”经费支出表</w:t>
      </w:r>
    </w:p>
    <w:p>
      <w:pPr>
        <w:pStyle w:val="11"/>
        <w:ind w:firstLine="960" w:firstLineChars="3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政府性基金预算支出表。</w:t>
      </w:r>
    </w:p>
    <w:p>
      <w:pPr>
        <w:pStyle w:val="11"/>
        <w:ind w:firstLine="960" w:firstLineChars="300"/>
        <w:rPr>
          <w:rFonts w:ascii="仿宋_GB2312" w:hAnsi="仿宋_GB2312" w:eastAsia="仿宋_GB2312" w:cs="Times New Roman"/>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政府性基金预算“三公”经费支出表</w:t>
      </w:r>
    </w:p>
    <w:p>
      <w:pPr>
        <w:pStyle w:val="11"/>
        <w:ind w:firstLine="960" w:firstLineChars="300"/>
        <w:jc w:val="left"/>
        <w:rPr>
          <w:rFonts w:ascii="黑体" w:hAnsi="黑体" w:eastAsia="黑体" w:cs="Times New Roman"/>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部门（单位）收支总表</w:t>
      </w:r>
    </w:p>
    <w:p>
      <w:pPr>
        <w:pStyle w:val="11"/>
        <w:ind w:firstLine="960" w:firstLineChars="300"/>
        <w:jc w:val="left"/>
        <w:rPr>
          <w:rFonts w:ascii="黑体" w:hAnsi="黑体" w:eastAsia="黑体" w:cs="Times New Roman"/>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部门（单位）收入总表</w:t>
      </w:r>
    </w:p>
    <w:p>
      <w:pPr>
        <w:pStyle w:val="11"/>
        <w:ind w:firstLine="960" w:firstLineChars="300"/>
        <w:jc w:val="left"/>
        <w:rPr>
          <w:rFonts w:ascii="黑体" w:hAnsi="黑体" w:eastAsia="黑体" w:cs="Times New Roman"/>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部门（单位）支出总表</w:t>
      </w:r>
    </w:p>
    <w:p>
      <w:pPr>
        <w:pStyle w:val="11"/>
        <w:ind w:firstLine="960" w:firstLineChars="300"/>
        <w:jc w:val="left"/>
        <w:rPr>
          <w:rFonts w:ascii="黑体" w:hAnsi="黑体" w:eastAsia="黑体" w:cs="Times New Roman"/>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项目支出绩效信息表</w:t>
      </w:r>
    </w:p>
    <w:p>
      <w:pPr>
        <w:ind w:firstLine="480" w:firstLineChars="150"/>
        <w:rPr>
          <w:rFonts w:ascii="黑体" w:hAnsi="黑体" w:eastAsia="黑体"/>
          <w:sz w:val="32"/>
          <w:szCs w:val="32"/>
        </w:rPr>
      </w:pPr>
      <w:r>
        <w:rPr>
          <w:rFonts w:hint="eastAsia" w:ascii="黑体" w:hAnsi="黑体" w:eastAsia="黑体"/>
          <w:sz w:val="32"/>
          <w:szCs w:val="32"/>
        </w:rPr>
        <w:t>第三部分</w:t>
      </w:r>
      <w:r>
        <w:rPr>
          <w:rFonts w:hint="eastAsia" w:cs="宋体"/>
          <w:sz w:val="32"/>
          <w:szCs w:val="32"/>
        </w:rPr>
        <w:t>海口市龙华区市政维修管理中心</w:t>
      </w:r>
      <w:r>
        <w:rPr>
          <w:rFonts w:hint="eastAsia" w:ascii="黑体" w:hAnsi="黑体" w:eastAsia="黑体"/>
          <w:sz w:val="32"/>
          <w:szCs w:val="32"/>
        </w:rPr>
        <w:t>预算情况说明</w:t>
      </w:r>
    </w:p>
    <w:p>
      <w:pPr>
        <w:ind w:firstLine="640" w:firstLineChars="200"/>
        <w:jc w:val="left"/>
        <w:rPr>
          <w:rFonts w:hint="default" w:ascii="黑体" w:hAnsi="黑体" w:eastAsia="黑体"/>
          <w:color w:val="FF0000"/>
          <w:sz w:val="32"/>
          <w:szCs w:val="32"/>
          <w:lang w:val="en-US"/>
        </w:rPr>
      </w:pPr>
      <w:r>
        <w:rPr>
          <w:rFonts w:hint="eastAsia" w:ascii="黑体" w:hAnsi="黑体" w:eastAsia="黑体"/>
          <w:sz w:val="32"/>
          <w:szCs w:val="32"/>
        </w:rPr>
        <w:t>一、关于</w:t>
      </w:r>
      <w:r>
        <w:rPr>
          <w:rFonts w:hint="eastAsia" w:cs="宋体"/>
          <w:sz w:val="32"/>
          <w:szCs w:val="32"/>
        </w:rPr>
        <w:t>海口市龙华区市政维修管理中心</w:t>
      </w:r>
      <w:r>
        <w:rPr>
          <w:sz w:val="32"/>
          <w:szCs w:val="32"/>
        </w:rPr>
        <w:t>202</w:t>
      </w:r>
      <w:r>
        <w:rPr>
          <w:rFonts w:hint="default"/>
          <w:sz w:val="32"/>
          <w:szCs w:val="32"/>
          <w:lang w:val="en-US"/>
        </w:rPr>
        <w:t>4</w:t>
      </w:r>
      <w:r>
        <w:rPr>
          <w:rFonts w:hint="eastAsia" w:ascii="黑体" w:hAnsi="黑体" w:eastAsia="黑体"/>
          <w:sz w:val="32"/>
          <w:szCs w:val="32"/>
        </w:rPr>
        <w:t>年财政拨款收支预算情况的总体说明</w:t>
      </w:r>
      <w:r>
        <w:rPr>
          <w:rFonts w:hint="default" w:ascii="黑体" w:hAnsi="黑体" w:eastAsia="黑体"/>
          <w:color w:val="FF0000"/>
          <w:sz w:val="32"/>
          <w:szCs w:val="32"/>
          <w:lang w:val="en-US"/>
        </w:rPr>
        <w:t>(</w:t>
      </w:r>
      <w:r>
        <w:rPr>
          <w:rFonts w:hint="eastAsia" w:ascii="黑体" w:hAnsi="黑体" w:eastAsia="黑体"/>
          <w:color w:val="FF0000"/>
          <w:sz w:val="32"/>
          <w:szCs w:val="32"/>
          <w:lang w:val="en-US" w:eastAsia="zh-CN"/>
        </w:rPr>
        <w:t>对应附表1内容填写</w:t>
      </w:r>
      <w:r>
        <w:rPr>
          <w:rFonts w:hint="default" w:ascii="黑体" w:hAnsi="黑体" w:eastAsia="黑体"/>
          <w:color w:val="FF0000"/>
          <w:sz w:val="32"/>
          <w:szCs w:val="32"/>
          <w:lang w:val="en-US"/>
        </w:rPr>
        <w:t>)</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海口市海口市龙华区市政维修管理中心</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年财政拨款收支总预算</w:t>
      </w:r>
      <w:r>
        <w:rPr>
          <w:rFonts w:hint="default" w:ascii="仿宋_GB2312" w:hAnsi="黑体" w:eastAsia="仿宋_GB2312" w:cs="仿宋_GB2312"/>
          <w:sz w:val="32"/>
          <w:szCs w:val="32"/>
          <w:lang w:val="en-US"/>
        </w:rPr>
        <w:t>4625.54</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rPr>
        <w:t>4625.5</w:t>
      </w:r>
      <w:r>
        <w:rPr>
          <w:rFonts w:hint="eastAsia" w:ascii="仿宋_GB2312" w:hAnsi="黑体" w:eastAsia="仿宋_GB2312"/>
          <w:sz w:val="32"/>
          <w:szCs w:val="32"/>
        </w:rPr>
        <w:t>万元，包括一般公共预算本年收入</w:t>
      </w:r>
      <w:r>
        <w:rPr>
          <w:rFonts w:hint="default" w:ascii="仿宋_GB2312" w:hAnsi="黑体" w:eastAsia="仿宋_GB2312" w:cs="仿宋_GB2312"/>
          <w:sz w:val="32"/>
          <w:szCs w:val="32"/>
          <w:lang w:val="en-US"/>
        </w:rPr>
        <w:t>4501.54</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74</w:t>
      </w:r>
      <w:r>
        <w:rPr>
          <w:rFonts w:hint="eastAsia" w:ascii="仿宋_GB2312" w:hAnsi="黑体" w:eastAsia="仿宋_GB2312"/>
          <w:sz w:val="32"/>
          <w:szCs w:val="32"/>
        </w:rPr>
        <w:t>万元，政府性基金预算本年收入</w:t>
      </w:r>
      <w:r>
        <w:rPr>
          <w:rFonts w:hint="default" w:ascii="仿宋_GB2312" w:hAnsi="黑体" w:eastAsia="仿宋_GB2312" w:cs="仿宋_GB2312"/>
          <w:sz w:val="32"/>
          <w:szCs w:val="32"/>
          <w:lang w:val="en-US"/>
        </w:rPr>
        <w:t>50</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rPr>
        <w:t>4625.54</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4575.54</w:t>
      </w:r>
      <w:r>
        <w:rPr>
          <w:rFonts w:hint="eastAsia" w:ascii="仿宋_GB2312" w:hAnsi="黑体" w:eastAsia="仿宋_GB2312"/>
          <w:sz w:val="32"/>
          <w:szCs w:val="32"/>
        </w:rPr>
        <w:t>万元、政府性基金预算</w:t>
      </w:r>
      <w:r>
        <w:rPr>
          <w:rFonts w:hint="eastAsia" w:ascii="仿宋_GB2312" w:hAnsi="黑体" w:eastAsia="仿宋_GB2312"/>
          <w:sz w:val="32"/>
          <w:szCs w:val="32"/>
          <w:lang w:eastAsia="zh-CN"/>
        </w:rPr>
        <w:t>支出</w:t>
      </w:r>
      <w:r>
        <w:rPr>
          <w:rFonts w:hint="default" w:ascii="仿宋_GB2312" w:hAnsi="黑体" w:eastAsia="仿宋_GB2312"/>
          <w:sz w:val="32"/>
          <w:szCs w:val="32"/>
          <w:lang w:val="en-US" w:eastAsia="zh-CN"/>
        </w:rPr>
        <w:t>5</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jc w:val="left"/>
        <w:rPr>
          <w:rFonts w:hint="eastAsia" w:ascii="黑体" w:hAnsi="黑体" w:eastAsia="黑体"/>
          <w:color w:val="FF0000"/>
          <w:sz w:val="32"/>
          <w:szCs w:val="32"/>
          <w:lang w:eastAsia="zh-CN"/>
        </w:rPr>
      </w:pPr>
      <w:r>
        <w:rPr>
          <w:rFonts w:hint="eastAsia" w:ascii="黑体" w:hAnsi="黑体" w:eastAsia="黑体"/>
          <w:sz w:val="32"/>
          <w:szCs w:val="32"/>
        </w:rPr>
        <w:t>二、关于</w:t>
      </w:r>
      <w:r>
        <w:rPr>
          <w:rFonts w:hint="eastAsia" w:cs="宋体"/>
          <w:sz w:val="32"/>
          <w:szCs w:val="32"/>
        </w:rPr>
        <w:t>海口市龙华区市政维修管理中心</w:t>
      </w:r>
      <w:r>
        <w:rPr>
          <w:sz w:val="32"/>
          <w:szCs w:val="32"/>
        </w:rPr>
        <w:t>202</w:t>
      </w:r>
      <w:r>
        <w:rPr>
          <w:rFonts w:hint="default"/>
          <w:sz w:val="32"/>
          <w:szCs w:val="32"/>
          <w:lang w:val="en-US"/>
        </w:rPr>
        <w:t>4</w:t>
      </w:r>
      <w:r>
        <w:rPr>
          <w:rFonts w:hint="eastAsia" w:ascii="黑体" w:hAnsi="黑体" w:eastAsia="黑体"/>
          <w:sz w:val="32"/>
          <w:szCs w:val="32"/>
        </w:rPr>
        <w:t>年一般公共预算当年拨款情况说明</w:t>
      </w:r>
      <w:r>
        <w:rPr>
          <w:rFonts w:hint="eastAsia" w:ascii="黑体" w:hAnsi="黑体" w:eastAsia="黑体"/>
          <w:color w:val="FF0000"/>
          <w:sz w:val="32"/>
          <w:szCs w:val="32"/>
          <w:lang w:eastAsia="zh-CN"/>
        </w:rPr>
        <w:t>（对应附表</w:t>
      </w:r>
      <w:r>
        <w:rPr>
          <w:rFonts w:hint="eastAsia" w:ascii="黑体" w:hAnsi="黑体" w:eastAsia="黑体"/>
          <w:color w:val="FF0000"/>
          <w:sz w:val="32"/>
          <w:szCs w:val="32"/>
          <w:lang w:val="en-US" w:eastAsia="zh-CN"/>
        </w:rPr>
        <w:t>2内容填写</w:t>
      </w:r>
      <w:r>
        <w:rPr>
          <w:rFonts w:hint="eastAsia" w:ascii="黑体" w:hAnsi="黑体" w:eastAsia="黑体"/>
          <w:color w:val="FF0000"/>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r>
        <w:rPr>
          <w:rFonts w:hint="eastAsia" w:ascii="仿宋_GB2312" w:hAnsi="黑体" w:eastAsia="仿宋_GB2312"/>
          <w:color w:val="FF0000"/>
          <w:sz w:val="32"/>
          <w:szCs w:val="32"/>
        </w:rPr>
        <w:t>（比较拨款总数）</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海口市海口市龙华区市政维修管理中心</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sz w:val="32"/>
          <w:szCs w:val="32"/>
        </w:rPr>
        <w:t>年一般公共预算当年拨款</w:t>
      </w:r>
      <w:r>
        <w:rPr>
          <w:rFonts w:hint="default" w:ascii="仿宋_GB2312" w:hAnsi="黑体" w:eastAsia="仿宋_GB2312" w:cs="仿宋_GB2312"/>
          <w:sz w:val="32"/>
          <w:szCs w:val="32"/>
          <w:lang w:val="en-US"/>
        </w:rPr>
        <w:t>4575.54</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比上年预算增加</w:t>
      </w:r>
      <w:r>
        <w:rPr>
          <w:rFonts w:hint="default" w:ascii="仿宋_GB2312" w:hAnsi="黑体" w:eastAsia="仿宋_GB2312" w:cs="仿宋_GB2312"/>
          <w:sz w:val="32"/>
          <w:szCs w:val="32"/>
          <w:lang w:val="en-US"/>
        </w:rPr>
        <w:t>757.25</w:t>
      </w:r>
      <w:r>
        <w:rPr>
          <w:rFonts w:hint="eastAsia" w:ascii="仿宋_GB2312" w:hAnsi="黑体" w:eastAsia="仿宋_GB2312" w:cs="仿宋_GB2312"/>
          <w:sz w:val="32"/>
          <w:szCs w:val="32"/>
        </w:rPr>
        <w:t>万元，主要是</w:t>
      </w:r>
      <w:r>
        <w:rPr>
          <w:rFonts w:ascii="仿宋_GB2312" w:hAnsi="黑体" w:eastAsia="仿宋_GB2312" w:cs="仿宋_GB2312"/>
          <w:sz w:val="32"/>
          <w:szCs w:val="32"/>
        </w:rPr>
        <w:t>:1.</w:t>
      </w:r>
      <w:r>
        <w:rPr>
          <w:rFonts w:hint="eastAsia" w:ascii="仿宋_GB2312" w:hAnsi="黑体" w:eastAsia="仿宋_GB2312" w:cs="仿宋_GB2312"/>
          <w:sz w:val="32"/>
          <w:szCs w:val="32"/>
          <w:lang w:eastAsia="zh-CN"/>
        </w:rPr>
        <w:t>接管</w:t>
      </w:r>
      <w:r>
        <w:rPr>
          <w:rFonts w:hint="eastAsia" w:ascii="仿宋_GB2312" w:hAnsi="黑体" w:eastAsia="仿宋_GB2312" w:cs="仿宋_GB2312"/>
          <w:sz w:val="32"/>
          <w:szCs w:val="32"/>
        </w:rPr>
        <w:t>市政设施维修</w:t>
      </w:r>
      <w:r>
        <w:rPr>
          <w:rFonts w:hint="eastAsia" w:ascii="仿宋_GB2312" w:hAnsi="黑体" w:eastAsia="仿宋_GB2312" w:cs="仿宋_GB2312"/>
          <w:sz w:val="32"/>
          <w:szCs w:val="32"/>
          <w:lang w:eastAsia="zh-CN"/>
        </w:rPr>
        <w:t>量不断增加故</w:t>
      </w:r>
      <w:r>
        <w:rPr>
          <w:rFonts w:hint="eastAsia" w:ascii="仿宋_GB2312" w:hAnsi="黑体" w:eastAsia="仿宋_GB2312" w:cs="仿宋_GB2312"/>
          <w:sz w:val="32"/>
          <w:szCs w:val="32"/>
        </w:rPr>
        <w:t>管理经费项目一般公共预算额度</w:t>
      </w:r>
      <w:r>
        <w:rPr>
          <w:rFonts w:hint="eastAsia" w:ascii="仿宋_GB2312" w:hAnsi="黑体" w:eastAsia="仿宋_GB2312" w:cs="仿宋_GB2312"/>
          <w:sz w:val="32"/>
          <w:szCs w:val="32"/>
          <w:lang w:eastAsia="zh-CN"/>
        </w:rPr>
        <w:t>也增加</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r>
        <w:rPr>
          <w:rFonts w:hint="eastAsia" w:ascii="仿宋_GB2312" w:hAnsi="黑体" w:eastAsia="仿宋_GB2312"/>
          <w:color w:val="FF0000"/>
          <w:sz w:val="32"/>
          <w:szCs w:val="32"/>
        </w:rPr>
        <w:t>（类级科目的占比情况）</w:t>
      </w:r>
    </w:p>
    <w:p>
      <w:pPr>
        <w:ind w:firstLine="800" w:firstLineChars="250"/>
        <w:rPr>
          <w:rFonts w:ascii="仿宋_GB2312" w:hAnsi="黑体" w:eastAsia="仿宋_GB2312" w:cs="Times New Roman"/>
          <w:sz w:val="32"/>
          <w:szCs w:val="32"/>
        </w:rPr>
      </w:pPr>
      <w:r>
        <w:rPr>
          <w:rFonts w:hint="eastAsia" w:ascii="仿宋_GB2312" w:hAnsi="黑体" w:eastAsia="仿宋_GB2312" w:cs="仿宋_GB2312"/>
          <w:sz w:val="32"/>
          <w:szCs w:val="32"/>
        </w:rPr>
        <w:t>社会保障和就业支出（类）支出</w:t>
      </w:r>
      <w:r>
        <w:rPr>
          <w:rFonts w:hint="default" w:ascii="仿宋_GB2312" w:hAnsi="黑体" w:eastAsia="仿宋_GB2312" w:cs="仿宋_GB2312"/>
          <w:sz w:val="32"/>
          <w:szCs w:val="32"/>
          <w:lang w:val="en-US"/>
        </w:rPr>
        <w:t>87.75</w:t>
      </w:r>
      <w:r>
        <w:rPr>
          <w:rFonts w:hint="eastAsia" w:ascii="仿宋_GB2312" w:hAnsi="黑体" w:eastAsia="仿宋_GB2312" w:cs="仿宋_GB2312"/>
          <w:sz w:val="32"/>
          <w:szCs w:val="32"/>
        </w:rPr>
        <w:t>万元，占</w:t>
      </w:r>
      <w:r>
        <w:rPr>
          <w:rFonts w:hint="default" w:ascii="仿宋_GB2312" w:hAnsi="黑体" w:eastAsia="仿宋_GB2312" w:cs="仿宋_GB2312"/>
          <w:sz w:val="32"/>
          <w:szCs w:val="32"/>
          <w:lang w:val="en-US"/>
        </w:rPr>
        <w:t>1.92</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；卫生健康支出（类）支出</w:t>
      </w:r>
      <w:r>
        <w:rPr>
          <w:rFonts w:hint="default" w:ascii="仿宋_GB2312" w:hAnsi="黑体" w:eastAsia="仿宋_GB2312" w:cs="仿宋_GB2312"/>
          <w:sz w:val="32"/>
          <w:szCs w:val="32"/>
          <w:lang w:val="en-US"/>
        </w:rPr>
        <w:t>69.12</w:t>
      </w:r>
      <w:r>
        <w:rPr>
          <w:rFonts w:hint="eastAsia" w:ascii="仿宋_GB2312" w:hAnsi="黑体" w:eastAsia="仿宋_GB2312" w:cs="仿宋_GB2312"/>
          <w:sz w:val="32"/>
          <w:szCs w:val="32"/>
        </w:rPr>
        <w:t>万元，占</w:t>
      </w:r>
      <w:r>
        <w:rPr>
          <w:rFonts w:hint="default" w:ascii="仿宋_GB2312" w:hAnsi="黑体" w:eastAsia="仿宋_GB2312" w:cs="仿宋_GB2312"/>
          <w:sz w:val="32"/>
          <w:szCs w:val="32"/>
          <w:lang w:val="en-US"/>
        </w:rPr>
        <w:t>1.51</w:t>
      </w:r>
      <w:r>
        <w:rPr>
          <w:rFonts w:ascii="仿宋_GB2312" w:hAnsi="黑体" w:eastAsia="仿宋_GB2312" w:cs="仿宋_GB2312"/>
          <w:sz w:val="32"/>
          <w:szCs w:val="32"/>
        </w:rPr>
        <w:t>%</w:t>
      </w:r>
      <w:r>
        <w:rPr>
          <w:rFonts w:hint="eastAsia" w:ascii="仿宋_GB2312" w:hAnsi="黑体" w:eastAsia="仿宋_GB2312" w:cs="仿宋_GB2312"/>
          <w:sz w:val="32"/>
          <w:szCs w:val="32"/>
        </w:rPr>
        <w:t>；城乡社区支出（类）支出</w:t>
      </w:r>
      <w:r>
        <w:rPr>
          <w:rFonts w:hint="default" w:ascii="仿宋_GB2312" w:hAnsi="黑体" w:eastAsia="仿宋_GB2312" w:cs="仿宋_GB2312"/>
          <w:sz w:val="32"/>
          <w:szCs w:val="32"/>
          <w:lang w:val="en-US"/>
        </w:rPr>
        <w:t>4365.25</w:t>
      </w:r>
      <w:r>
        <w:rPr>
          <w:rFonts w:hint="eastAsia" w:ascii="仿宋_GB2312" w:hAnsi="黑体" w:eastAsia="仿宋_GB2312" w:cs="仿宋_GB2312"/>
          <w:sz w:val="32"/>
          <w:szCs w:val="32"/>
        </w:rPr>
        <w:t>万元，占</w:t>
      </w:r>
      <w:r>
        <w:rPr>
          <w:rFonts w:hint="default" w:ascii="仿宋_GB2312" w:hAnsi="黑体" w:eastAsia="仿宋_GB2312" w:cs="仿宋_GB2312"/>
          <w:sz w:val="32"/>
          <w:szCs w:val="32"/>
          <w:lang w:val="en-US"/>
        </w:rPr>
        <w:t>95.40</w:t>
      </w:r>
      <w:r>
        <w:rPr>
          <w:rFonts w:ascii="仿宋_GB2312" w:hAnsi="黑体" w:eastAsia="仿宋_GB2312" w:cs="仿宋_GB2312"/>
          <w:sz w:val="32"/>
          <w:szCs w:val="32"/>
        </w:rPr>
        <w:t>%</w:t>
      </w:r>
      <w:r>
        <w:rPr>
          <w:rFonts w:hint="eastAsia" w:ascii="仿宋_GB2312" w:hAnsi="黑体" w:eastAsia="仿宋_GB2312" w:cs="仿宋_GB2312"/>
          <w:sz w:val="32"/>
          <w:szCs w:val="32"/>
        </w:rPr>
        <w:t>；农林水（类）支出</w:t>
      </w:r>
      <w:r>
        <w:rPr>
          <w:rFonts w:ascii="仿宋_GB2312" w:hAnsi="黑体" w:eastAsia="仿宋_GB2312" w:cs="仿宋_GB2312"/>
          <w:sz w:val="32"/>
          <w:szCs w:val="32"/>
        </w:rPr>
        <w:t>4.92</w:t>
      </w:r>
      <w:r>
        <w:rPr>
          <w:rFonts w:hint="eastAsia" w:ascii="仿宋_GB2312" w:hAnsi="黑体" w:eastAsia="仿宋_GB2312" w:cs="仿宋_GB2312"/>
          <w:sz w:val="32"/>
          <w:szCs w:val="32"/>
        </w:rPr>
        <w:t>万元，占</w:t>
      </w:r>
      <w:r>
        <w:rPr>
          <w:rFonts w:ascii="仿宋_GB2312" w:hAnsi="黑体" w:eastAsia="仿宋_GB2312" w:cs="仿宋_GB2312"/>
          <w:sz w:val="32"/>
          <w:szCs w:val="32"/>
        </w:rPr>
        <w:t>0.1</w:t>
      </w:r>
      <w:r>
        <w:rPr>
          <w:rFonts w:hint="default" w:ascii="仿宋_GB2312" w:hAnsi="黑体" w:eastAsia="仿宋_GB2312" w:cs="仿宋_GB2312"/>
          <w:sz w:val="32"/>
          <w:szCs w:val="32"/>
          <w:lang w:val="en-US"/>
        </w:rPr>
        <w:t>1</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；住房保障支出（类）支出</w:t>
      </w:r>
      <w:r>
        <w:rPr>
          <w:rFonts w:hint="default" w:ascii="仿宋_GB2312" w:hAnsi="黑体" w:eastAsia="仿宋_GB2312" w:cs="仿宋_GB2312"/>
          <w:sz w:val="32"/>
          <w:szCs w:val="32"/>
          <w:lang w:val="en-US"/>
        </w:rPr>
        <w:t>48.50</w:t>
      </w:r>
      <w:r>
        <w:rPr>
          <w:rFonts w:hint="eastAsia" w:ascii="仿宋_GB2312" w:hAnsi="黑体" w:eastAsia="仿宋_GB2312" w:cs="仿宋_GB2312"/>
          <w:sz w:val="32"/>
          <w:szCs w:val="32"/>
        </w:rPr>
        <w:t>万元，占</w:t>
      </w:r>
      <w:r>
        <w:rPr>
          <w:rFonts w:hint="default" w:ascii="仿宋_GB2312" w:hAnsi="黑体" w:eastAsia="仿宋_GB2312" w:cs="仿宋_GB2312"/>
          <w:sz w:val="32"/>
          <w:szCs w:val="32"/>
          <w:lang w:val="en-US"/>
        </w:rPr>
        <w:t>1.06</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r>
        <w:rPr>
          <w:rFonts w:hint="eastAsia" w:ascii="楷体" w:hAnsi="楷体" w:eastAsia="楷体"/>
          <w:color w:val="FF0000"/>
          <w:sz w:val="32"/>
          <w:szCs w:val="32"/>
        </w:rPr>
        <w:t>（项级科目的变动情况）</w:t>
      </w:r>
      <w:r>
        <w:rPr>
          <w:rFonts w:hint="eastAsia" w:ascii="楷体" w:hAnsi="楷体" w:eastAsia="楷体"/>
          <w:color w:val="FF0000"/>
          <w:sz w:val="32"/>
          <w:szCs w:val="32"/>
          <w:lang w:val="en-US" w:eastAsia="zh-CN"/>
        </w:rPr>
        <w:t xml:space="preserve"> </w:t>
      </w:r>
      <w:r>
        <w:rPr>
          <w:rFonts w:hint="eastAsia" w:ascii="楷体" w:hAnsi="楷体" w:eastAsia="楷体"/>
          <w:color w:val="FF0000"/>
          <w:sz w:val="32"/>
          <w:szCs w:val="32"/>
          <w:lang w:eastAsia="zh-CN"/>
        </w:rPr>
        <w:t>附表</w:t>
      </w:r>
      <w:r>
        <w:rPr>
          <w:rFonts w:hint="eastAsia" w:ascii="楷体" w:hAnsi="楷体" w:eastAsia="楷体"/>
          <w:color w:val="FF0000"/>
          <w:sz w:val="32"/>
          <w:szCs w:val="32"/>
          <w:lang w:val="en-US" w:eastAsia="zh-CN"/>
        </w:rPr>
        <w:t>2上的项级科目都要列</w:t>
      </w:r>
      <w:r>
        <w:rPr>
          <w:rFonts w:hint="eastAsia" w:ascii="楷体" w:hAnsi="楷体" w:eastAsia="楷体"/>
          <w:color w:val="FF0000"/>
          <w:sz w:val="32"/>
          <w:szCs w:val="32"/>
          <w:lang w:eastAsia="zh-CN"/>
        </w:rPr>
        <w:t>不能缺少，变动原因要有。</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57</w:t>
      </w:r>
      <w:r>
        <w:rPr>
          <w:rFonts w:hint="eastAsia" w:ascii="仿宋_GB2312" w:hAnsi="黑体" w:eastAsia="仿宋_GB2312" w:cs="仿宋_GB2312"/>
          <w:sz w:val="32"/>
          <w:szCs w:val="32"/>
        </w:rPr>
        <w:t>万元，比上年预算数增加</w:t>
      </w:r>
      <w:r>
        <w:rPr>
          <w:rFonts w:hint="default" w:ascii="仿宋_GB2312" w:hAnsi="黑体" w:eastAsia="仿宋_GB2312" w:cs="仿宋_GB2312"/>
          <w:sz w:val="32"/>
          <w:szCs w:val="32"/>
          <w:lang w:val="en-US"/>
        </w:rPr>
        <w:t>25.58</w:t>
      </w:r>
      <w:r>
        <w:rPr>
          <w:rFonts w:hint="eastAsia" w:ascii="仿宋_GB2312" w:hAnsi="黑体" w:eastAsia="仿宋_GB2312" w:cs="仿宋_GB2312"/>
          <w:sz w:val="32"/>
          <w:szCs w:val="32"/>
        </w:rPr>
        <w:t>万元，主要是因人员增加</w:t>
      </w:r>
      <w:r>
        <w:rPr>
          <w:rFonts w:hint="eastAsia" w:ascii="仿宋_GB2312" w:hAnsi="黑体" w:eastAsia="仿宋_GB2312" w:cs="仿宋_GB2312"/>
          <w:sz w:val="32"/>
          <w:szCs w:val="32"/>
          <w:lang w:eastAsia="zh-CN"/>
        </w:rPr>
        <w:t>和基数调整</w:t>
      </w:r>
      <w:r>
        <w:rPr>
          <w:rFonts w:hint="eastAsia" w:ascii="仿宋_GB2312" w:hAnsi="黑体" w:eastAsia="仿宋_GB2312" w:cs="仿宋_GB2312"/>
          <w:sz w:val="32"/>
          <w:szCs w:val="32"/>
        </w:rPr>
        <w:t>，预算也相对应增加。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社会保障和就业支出（类）行政事业单位养老支出（款）机关事业单位职业年金缴费支出（项）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28.50</w:t>
      </w:r>
      <w:r>
        <w:rPr>
          <w:rFonts w:hint="eastAsia" w:ascii="仿宋_GB2312" w:hAnsi="黑体" w:eastAsia="仿宋_GB2312" w:cs="仿宋_GB2312"/>
          <w:sz w:val="32"/>
          <w:szCs w:val="32"/>
        </w:rPr>
        <w:t>万元，比上年预算数增加</w:t>
      </w:r>
      <w:r>
        <w:rPr>
          <w:rFonts w:hint="default" w:ascii="仿宋_GB2312" w:hAnsi="黑体" w:eastAsia="仿宋_GB2312" w:cs="仿宋_GB2312"/>
          <w:sz w:val="32"/>
          <w:szCs w:val="32"/>
          <w:lang w:val="en-US"/>
        </w:rPr>
        <w:t>12.79</w:t>
      </w:r>
      <w:r>
        <w:rPr>
          <w:rFonts w:hint="eastAsia" w:ascii="仿宋_GB2312" w:hAnsi="黑体" w:eastAsia="仿宋_GB2312" w:cs="仿宋_GB2312"/>
          <w:sz w:val="32"/>
          <w:szCs w:val="32"/>
        </w:rPr>
        <w:t>万元，主要是因人员增加</w:t>
      </w:r>
      <w:r>
        <w:rPr>
          <w:rFonts w:hint="eastAsia" w:ascii="仿宋_GB2312" w:hAnsi="黑体" w:eastAsia="仿宋_GB2312" w:cs="仿宋_GB2312"/>
          <w:sz w:val="32"/>
          <w:szCs w:val="32"/>
          <w:lang w:eastAsia="zh-CN"/>
        </w:rPr>
        <w:t>和基数调整</w:t>
      </w:r>
      <w:r>
        <w:rPr>
          <w:rFonts w:hint="eastAsia" w:ascii="仿宋_GB2312" w:hAnsi="黑体" w:eastAsia="仿宋_GB2312" w:cs="仿宋_GB2312"/>
          <w:sz w:val="32"/>
          <w:szCs w:val="32"/>
        </w:rPr>
        <w:t>，预算也相对应增加</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ascii="仿宋_GB2312" w:hAnsi="黑体" w:eastAsia="仿宋_GB2312" w:cs="仿宋_GB2312"/>
          <w:sz w:val="32"/>
          <w:szCs w:val="32"/>
        </w:rPr>
        <w:t>3.</w:t>
      </w:r>
      <w:r>
        <w:rPr>
          <w:rFonts w:hint="eastAsia" w:ascii="仿宋_GB2312" w:hAnsi="黑体" w:eastAsia="仿宋_GB2312" w:cs="仿宋_GB2312"/>
          <w:sz w:val="32"/>
          <w:szCs w:val="32"/>
        </w:rPr>
        <w:t>社会保障和就业支出（类）抚恤支出（款）其他优抚支出（项）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2.</w:t>
      </w:r>
      <w:r>
        <w:rPr>
          <w:rFonts w:hint="default" w:ascii="仿宋_GB2312" w:hAnsi="黑体" w:eastAsia="仿宋_GB2312" w:cs="仿宋_GB2312"/>
          <w:sz w:val="32"/>
          <w:szCs w:val="32"/>
          <w:lang w:val="en-US"/>
        </w:rPr>
        <w:t>25</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0.</w:t>
      </w:r>
      <w:r>
        <w:rPr>
          <w:rFonts w:hint="default" w:ascii="仿宋_GB2312" w:hAnsi="黑体" w:eastAsia="仿宋_GB2312" w:cs="仿宋_GB2312"/>
          <w:sz w:val="32"/>
          <w:szCs w:val="32"/>
          <w:lang w:val="en-US"/>
        </w:rPr>
        <w:t>14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政策</w:t>
      </w:r>
      <w:r>
        <w:rPr>
          <w:rFonts w:hint="eastAsia" w:ascii="仿宋_GB2312" w:hAnsi="黑体" w:eastAsia="仿宋_GB2312" w:cs="仿宋_GB2312"/>
          <w:sz w:val="32"/>
          <w:szCs w:val="32"/>
        </w:rPr>
        <w:t>工资</w:t>
      </w:r>
      <w:r>
        <w:rPr>
          <w:rFonts w:hint="eastAsia" w:ascii="仿宋_GB2312" w:hAnsi="黑体" w:eastAsia="仿宋_GB2312" w:cs="仿宋_GB2312"/>
          <w:sz w:val="32"/>
          <w:szCs w:val="32"/>
          <w:lang w:eastAsia="zh-CN"/>
        </w:rPr>
        <w:t>调整</w:t>
      </w:r>
      <w:r>
        <w:rPr>
          <w:rFonts w:hint="eastAsia" w:ascii="仿宋_GB2312" w:hAnsi="黑体" w:eastAsia="仿宋_GB2312" w:cs="仿宋_GB2312"/>
          <w:sz w:val="32"/>
          <w:szCs w:val="32"/>
        </w:rPr>
        <w:t>，预算也相对应增加。</w:t>
      </w:r>
    </w:p>
    <w:p>
      <w:pPr>
        <w:ind w:firstLine="640" w:firstLineChars="200"/>
        <w:rPr>
          <w:rFonts w:hint="eastAsia" w:ascii="仿宋_GB2312" w:hAnsi="黑体" w:eastAsia="仿宋_GB2312" w:cs="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26.42</w:t>
      </w:r>
      <w:r>
        <w:rPr>
          <w:rFonts w:hint="eastAsia" w:ascii="仿宋_GB2312" w:hAnsi="黑体" w:eastAsia="仿宋_GB2312" w:cs="仿宋_GB2312"/>
          <w:sz w:val="32"/>
          <w:szCs w:val="32"/>
        </w:rPr>
        <w:t>万元，比上年预算数增加</w:t>
      </w:r>
      <w:r>
        <w:rPr>
          <w:rFonts w:hint="default" w:ascii="仿宋_GB2312" w:hAnsi="黑体" w:eastAsia="仿宋_GB2312" w:cs="仿宋_GB2312"/>
          <w:sz w:val="32"/>
          <w:szCs w:val="32"/>
          <w:lang w:val="en-US"/>
        </w:rPr>
        <w:t>13.59</w:t>
      </w:r>
      <w:r>
        <w:rPr>
          <w:rFonts w:hint="eastAsia" w:ascii="仿宋_GB2312" w:hAnsi="黑体" w:eastAsia="仿宋_GB2312" w:cs="仿宋_GB2312"/>
          <w:sz w:val="32"/>
          <w:szCs w:val="32"/>
        </w:rPr>
        <w:t>万元，主要是因人员增加，预算也相对应增加。</w:t>
      </w:r>
    </w:p>
    <w:p>
      <w:pPr>
        <w:ind w:firstLine="640" w:firstLineChars="200"/>
        <w:rPr>
          <w:rFonts w:hint="eastAsia" w:ascii="仿宋_GB2312" w:hAnsi="黑体" w:eastAsia="仿宋_GB2312" w:cs="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卫生健康支出（类）行政事业单位医疗（款）其他行政事业单位医疗支出（项）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42.70</w:t>
      </w:r>
      <w:r>
        <w:rPr>
          <w:rFonts w:hint="eastAsia" w:ascii="仿宋_GB2312" w:hAnsi="黑体" w:eastAsia="仿宋_GB2312" w:cs="仿宋_GB2312"/>
          <w:sz w:val="32"/>
          <w:szCs w:val="32"/>
        </w:rPr>
        <w:t>万元，比上年预算数增加</w:t>
      </w:r>
      <w:r>
        <w:rPr>
          <w:rFonts w:hint="default" w:ascii="仿宋_GB2312" w:hAnsi="黑体" w:eastAsia="仿宋_GB2312" w:cs="仿宋_GB2312"/>
          <w:sz w:val="32"/>
          <w:szCs w:val="32"/>
          <w:lang w:val="en-US"/>
        </w:rPr>
        <w:t>1.85</w:t>
      </w:r>
      <w:r>
        <w:rPr>
          <w:rFonts w:hint="eastAsia" w:ascii="仿宋_GB2312" w:hAnsi="黑体" w:eastAsia="仿宋_GB2312" w:cs="仿宋_GB2312"/>
          <w:sz w:val="32"/>
          <w:szCs w:val="32"/>
        </w:rPr>
        <w:t>万元，主要是因人员增加，预算也相对应增加。</w:t>
      </w:r>
    </w:p>
    <w:p>
      <w:pPr>
        <w:ind w:firstLine="640" w:firstLineChars="200"/>
        <w:rPr>
          <w:rFonts w:hint="eastAsia" w:ascii="仿宋_GB2312" w:hAnsi="黑体" w:eastAsia="仿宋_GB2312" w:cs="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城乡社区支出（类）城乡社区管理事务（款）其他城乡社区社区管理事务支出（项）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428.89</w:t>
      </w:r>
      <w:r>
        <w:rPr>
          <w:rFonts w:hint="eastAsia" w:ascii="仿宋_GB2312" w:hAnsi="黑体" w:eastAsia="仿宋_GB2312" w:cs="仿宋_GB2312"/>
          <w:sz w:val="32"/>
          <w:szCs w:val="32"/>
        </w:rPr>
        <w:t>万元，比上年预算数增加</w:t>
      </w:r>
      <w:r>
        <w:rPr>
          <w:rFonts w:hint="default" w:ascii="仿宋_GB2312" w:hAnsi="黑体" w:eastAsia="仿宋_GB2312" w:cs="仿宋_GB2312"/>
          <w:sz w:val="32"/>
          <w:szCs w:val="32"/>
          <w:lang w:val="en-US"/>
        </w:rPr>
        <w:t>25.13</w:t>
      </w:r>
      <w:r>
        <w:rPr>
          <w:rFonts w:hint="eastAsia" w:ascii="仿宋_GB2312" w:hAnsi="黑体" w:eastAsia="仿宋_GB2312" w:cs="仿宋_GB2312"/>
          <w:sz w:val="32"/>
          <w:szCs w:val="32"/>
        </w:rPr>
        <w:t>万元，主要是因人员增加，预算也相对应增加。</w:t>
      </w:r>
    </w:p>
    <w:p>
      <w:pPr>
        <w:ind w:firstLine="640" w:firstLineChars="200"/>
        <w:rPr>
          <w:rFonts w:hint="eastAsia" w:ascii="仿宋_GB2312" w:hAnsi="黑体" w:eastAsia="仿宋_GB2312" w:cs="仿宋_GB2312"/>
          <w:color w:val="000000"/>
          <w:sz w:val="32"/>
          <w:szCs w:val="32"/>
        </w:rPr>
      </w:pPr>
      <w:r>
        <w:rPr>
          <w:rFonts w:ascii="仿宋_GB2312" w:hAnsi="黑体" w:eastAsia="仿宋_GB2312" w:cs="仿宋_GB2312"/>
          <w:sz w:val="32"/>
          <w:szCs w:val="32"/>
        </w:rPr>
        <w:t>7.</w:t>
      </w:r>
      <w:r>
        <w:rPr>
          <w:rFonts w:hint="eastAsia" w:ascii="仿宋_GB2312" w:hAnsi="黑体" w:eastAsia="仿宋_GB2312" w:cs="仿宋_GB2312"/>
          <w:sz w:val="32"/>
          <w:szCs w:val="32"/>
        </w:rPr>
        <w:t>城乡社区支出（类）其他城乡社区公共设施（款）其他城乡社区公共设施支出（项）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3831.16</w:t>
      </w:r>
      <w:r>
        <w:rPr>
          <w:rFonts w:hint="eastAsia" w:ascii="仿宋_GB2312" w:hAnsi="黑体" w:eastAsia="仿宋_GB2312" w:cs="仿宋_GB2312"/>
          <w:sz w:val="32"/>
          <w:szCs w:val="32"/>
        </w:rPr>
        <w:t>万元，比上年预算数增加</w:t>
      </w:r>
      <w:r>
        <w:rPr>
          <w:rFonts w:hint="default" w:ascii="仿宋_GB2312" w:hAnsi="黑体" w:eastAsia="仿宋_GB2312" w:cs="仿宋_GB2312"/>
          <w:sz w:val="32"/>
          <w:szCs w:val="32"/>
          <w:lang w:val="en-US"/>
        </w:rPr>
        <w:t>601.16</w:t>
      </w:r>
      <w:r>
        <w:rPr>
          <w:rFonts w:hint="eastAsia" w:ascii="仿宋_GB2312" w:hAnsi="黑体" w:eastAsia="仿宋_GB2312" w:cs="仿宋_GB2312"/>
          <w:sz w:val="32"/>
          <w:szCs w:val="32"/>
        </w:rPr>
        <w:t>万元，主要是</w:t>
      </w:r>
      <w:r>
        <w:rPr>
          <w:rFonts w:ascii="仿宋_GB2312" w:hAnsi="黑体" w:eastAsia="仿宋_GB2312" w:cs="仿宋_GB2312"/>
          <w:color w:val="000000"/>
          <w:sz w:val="32"/>
          <w:szCs w:val="32"/>
        </w:rPr>
        <w:t>202</w:t>
      </w:r>
      <w:r>
        <w:rPr>
          <w:rFonts w:hint="default" w:ascii="仿宋_GB2312" w:hAnsi="黑体" w:eastAsia="仿宋_GB2312" w:cs="仿宋_GB2312"/>
          <w:color w:val="000000"/>
          <w:sz w:val="32"/>
          <w:szCs w:val="32"/>
          <w:lang w:val="en-US"/>
        </w:rPr>
        <w:t>4</w:t>
      </w:r>
      <w:r>
        <w:rPr>
          <w:rFonts w:hint="eastAsia" w:ascii="仿宋_GB2312" w:hAnsi="黑体" w:eastAsia="仿宋_GB2312" w:cs="仿宋_GB2312"/>
          <w:color w:val="000000"/>
          <w:sz w:val="32"/>
          <w:szCs w:val="32"/>
        </w:rPr>
        <w:t>年</w:t>
      </w:r>
      <w:r>
        <w:rPr>
          <w:rFonts w:hint="eastAsia" w:ascii="仿宋_GB2312" w:hAnsi="黑体" w:eastAsia="仿宋_GB2312" w:cs="仿宋_GB2312"/>
          <w:color w:val="000000"/>
          <w:sz w:val="32"/>
          <w:szCs w:val="32"/>
          <w:lang w:eastAsia="zh-CN"/>
        </w:rPr>
        <w:t>新接管了一批市政设施，故预算也相对应增加</w:t>
      </w:r>
      <w:r>
        <w:rPr>
          <w:rFonts w:hint="eastAsia" w:ascii="仿宋_GB2312" w:hAnsi="黑体" w:eastAsia="仿宋_GB2312" w:cs="仿宋_GB2312"/>
          <w:color w:val="000000"/>
          <w:sz w:val="32"/>
          <w:szCs w:val="32"/>
        </w:rPr>
        <w:t>。</w:t>
      </w:r>
    </w:p>
    <w:p>
      <w:pPr>
        <w:ind w:firstLine="640" w:firstLineChars="200"/>
        <w:rPr>
          <w:rFonts w:hint="eastAsia" w:ascii="仿宋_GB2312" w:hAnsi="黑体" w:eastAsia="仿宋_GB2312" w:cs="仿宋_GB2312"/>
          <w:color w:val="000000"/>
          <w:sz w:val="32"/>
          <w:szCs w:val="32"/>
        </w:rPr>
      </w:pPr>
      <w:r>
        <w:rPr>
          <w:rFonts w:ascii="仿宋_GB2312" w:hAnsi="黑体" w:eastAsia="仿宋_GB2312" w:cs="仿宋_GB2312"/>
          <w:color w:val="000000"/>
          <w:sz w:val="32"/>
          <w:szCs w:val="32"/>
        </w:rPr>
        <w:t>8.</w:t>
      </w:r>
      <w:r>
        <w:rPr>
          <w:rFonts w:hint="eastAsia" w:ascii="仿宋_GB2312" w:hAnsi="黑体" w:eastAsia="仿宋_GB2312" w:cs="仿宋_GB2312"/>
          <w:sz w:val="32"/>
          <w:szCs w:val="32"/>
        </w:rPr>
        <w:t>城乡社区支出（类）其他城乡社区支出（款）其他城乡社区支出（项）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105.20</w:t>
      </w:r>
      <w:r>
        <w:rPr>
          <w:rFonts w:hint="eastAsia" w:ascii="仿宋_GB2312" w:hAnsi="黑体" w:eastAsia="仿宋_GB2312" w:cs="仿宋_GB2312"/>
          <w:sz w:val="32"/>
          <w:szCs w:val="32"/>
        </w:rPr>
        <w:t>万元，比上年预算数增加</w:t>
      </w:r>
      <w:r>
        <w:rPr>
          <w:rFonts w:hint="default" w:ascii="仿宋_GB2312" w:hAnsi="黑体" w:eastAsia="仿宋_GB2312" w:cs="仿宋_GB2312"/>
          <w:sz w:val="32"/>
          <w:szCs w:val="32"/>
          <w:lang w:val="en-US"/>
        </w:rPr>
        <w:t>73</w:t>
      </w:r>
      <w:r>
        <w:rPr>
          <w:rFonts w:hint="eastAsia" w:ascii="仿宋_GB2312" w:hAnsi="黑体" w:eastAsia="仿宋_GB2312" w:cs="仿宋_GB2312"/>
          <w:sz w:val="32"/>
          <w:szCs w:val="32"/>
        </w:rPr>
        <w:t>万元，主要是</w:t>
      </w:r>
      <w:r>
        <w:rPr>
          <w:rFonts w:ascii="仿宋_GB2312" w:hAnsi="黑体" w:eastAsia="仿宋_GB2312" w:cs="仿宋_GB2312"/>
          <w:color w:val="000000"/>
          <w:sz w:val="32"/>
          <w:szCs w:val="32"/>
        </w:rPr>
        <w:t>202</w:t>
      </w:r>
      <w:r>
        <w:rPr>
          <w:rFonts w:hint="default" w:ascii="仿宋_GB2312" w:hAnsi="黑体" w:eastAsia="仿宋_GB2312" w:cs="仿宋_GB2312"/>
          <w:color w:val="000000"/>
          <w:sz w:val="32"/>
          <w:szCs w:val="32"/>
          <w:lang w:val="en-US"/>
        </w:rPr>
        <w:t>4</w:t>
      </w:r>
      <w:r>
        <w:rPr>
          <w:rFonts w:hint="eastAsia" w:ascii="仿宋_GB2312" w:hAnsi="黑体" w:eastAsia="仿宋_GB2312" w:cs="仿宋_GB2312"/>
          <w:color w:val="000000"/>
          <w:sz w:val="32"/>
          <w:szCs w:val="32"/>
        </w:rPr>
        <w:t>年</w:t>
      </w:r>
      <w:r>
        <w:rPr>
          <w:rFonts w:hint="eastAsia" w:ascii="仿宋_GB2312" w:hAnsi="黑体" w:eastAsia="仿宋_GB2312" w:cs="仿宋_GB2312"/>
          <w:color w:val="000000"/>
          <w:sz w:val="32"/>
          <w:szCs w:val="32"/>
          <w:lang w:eastAsia="zh-CN"/>
        </w:rPr>
        <w:t>新接管了一批市政设施，故预算也相对应增加</w:t>
      </w:r>
      <w:r>
        <w:rPr>
          <w:rFonts w:hint="eastAsia" w:ascii="仿宋_GB2312" w:hAnsi="黑体" w:eastAsia="仿宋_GB2312" w:cs="仿宋_GB2312"/>
          <w:color w:val="000000"/>
          <w:sz w:val="32"/>
          <w:szCs w:val="32"/>
        </w:rPr>
        <w:t>。</w:t>
      </w:r>
    </w:p>
    <w:p>
      <w:pPr>
        <w:ind w:firstLine="640" w:firstLineChars="200"/>
        <w:rPr>
          <w:rFonts w:ascii="仿宋_GB2312" w:hAnsi="黑体" w:eastAsia="仿宋_GB2312" w:cs="Times New Roman"/>
          <w:color w:val="000000"/>
          <w:sz w:val="32"/>
          <w:szCs w:val="32"/>
        </w:rPr>
      </w:pPr>
      <w:r>
        <w:rPr>
          <w:rFonts w:ascii="仿宋_GB2312" w:hAnsi="黑体" w:eastAsia="仿宋_GB2312" w:cs="仿宋_GB2312"/>
          <w:sz w:val="32"/>
          <w:szCs w:val="32"/>
        </w:rPr>
        <w:t>9.</w:t>
      </w:r>
      <w:r>
        <w:rPr>
          <w:rFonts w:hint="eastAsia" w:ascii="仿宋_GB2312" w:hAnsi="黑体" w:eastAsia="仿宋_GB2312" w:cs="仿宋_GB2312"/>
          <w:sz w:val="32"/>
          <w:szCs w:val="32"/>
        </w:rPr>
        <w:t>农林水支出（类）农业农村（款）其他农业农村支出（项）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4.92</w:t>
      </w:r>
      <w:r>
        <w:rPr>
          <w:rFonts w:hint="eastAsia" w:ascii="仿宋_GB2312" w:hAnsi="黑体" w:eastAsia="仿宋_GB2312" w:cs="仿宋_GB2312"/>
          <w:sz w:val="32"/>
          <w:szCs w:val="32"/>
        </w:rPr>
        <w:t>万元，与上年预算持平</w:t>
      </w:r>
      <w:r>
        <w:rPr>
          <w:rFonts w:hint="eastAsia" w:ascii="仿宋_GB2312" w:hAnsi="黑体" w:eastAsia="仿宋_GB2312" w:cs="仿宋_GB2312"/>
          <w:color w:val="000000"/>
          <w:sz w:val="32"/>
          <w:szCs w:val="32"/>
        </w:rPr>
        <w:t>。</w:t>
      </w:r>
    </w:p>
    <w:p>
      <w:pPr>
        <w:ind w:firstLine="640" w:firstLineChars="200"/>
        <w:rPr>
          <w:rFonts w:ascii="仿宋_GB2312" w:hAnsi="黑体" w:eastAsia="仿宋_GB2312" w:cs="Times New Roman"/>
          <w:sz w:val="32"/>
          <w:szCs w:val="32"/>
        </w:rPr>
      </w:pPr>
      <w:r>
        <w:rPr>
          <w:rFonts w:hint="default" w:ascii="仿宋_GB2312" w:hAnsi="黑体" w:eastAsia="仿宋_GB2312" w:cs="仿宋_GB2312"/>
          <w:sz w:val="32"/>
          <w:szCs w:val="32"/>
          <w:lang w:val="en-US"/>
        </w:rPr>
        <w:t>10</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4</w:t>
      </w:r>
      <w:r>
        <w:rPr>
          <w:rFonts w:hint="default" w:ascii="仿宋_GB2312" w:hAnsi="黑体" w:eastAsia="仿宋_GB2312" w:cs="仿宋_GB2312"/>
          <w:sz w:val="32"/>
          <w:szCs w:val="32"/>
          <w:lang w:val="en-US"/>
        </w:rPr>
        <w:t>8</w:t>
      </w:r>
      <w:r>
        <w:rPr>
          <w:rFonts w:ascii="仿宋_GB2312" w:hAnsi="黑体" w:eastAsia="仿宋_GB2312" w:cs="仿宋_GB2312"/>
          <w:sz w:val="32"/>
          <w:szCs w:val="32"/>
        </w:rPr>
        <w:t>.</w:t>
      </w:r>
      <w:r>
        <w:rPr>
          <w:rFonts w:hint="default" w:ascii="仿宋_GB2312" w:hAnsi="黑体" w:eastAsia="仿宋_GB2312" w:cs="仿宋_GB2312"/>
          <w:sz w:val="32"/>
          <w:szCs w:val="32"/>
          <w:lang w:val="en-US"/>
        </w:rPr>
        <w:t>50</w:t>
      </w:r>
      <w:r>
        <w:rPr>
          <w:rFonts w:hint="eastAsia" w:ascii="仿宋_GB2312" w:hAnsi="黑体" w:eastAsia="仿宋_GB2312" w:cs="仿宋_GB2312"/>
          <w:sz w:val="32"/>
          <w:szCs w:val="32"/>
        </w:rPr>
        <w:t>万元，比上年预算数增加</w:t>
      </w:r>
      <w:r>
        <w:rPr>
          <w:rFonts w:hint="default" w:ascii="仿宋_GB2312" w:hAnsi="黑体" w:eastAsia="仿宋_GB2312" w:cs="仿宋_GB2312"/>
          <w:sz w:val="32"/>
          <w:szCs w:val="32"/>
          <w:lang w:val="en-US"/>
        </w:rPr>
        <w:t>3.88</w:t>
      </w:r>
      <w:r>
        <w:rPr>
          <w:rFonts w:hint="eastAsia" w:ascii="仿宋_GB2312" w:hAnsi="黑体" w:eastAsia="仿宋_GB2312" w:cs="仿宋_GB2312"/>
          <w:sz w:val="32"/>
          <w:szCs w:val="32"/>
        </w:rPr>
        <w:t>万元，主要是因</w:t>
      </w:r>
      <w:r>
        <w:rPr>
          <w:rFonts w:hint="eastAsia" w:ascii="仿宋_GB2312" w:hAnsi="黑体" w:eastAsia="仿宋_GB2312" w:cs="仿宋_GB2312"/>
          <w:sz w:val="32"/>
          <w:szCs w:val="32"/>
          <w:lang w:eastAsia="zh-CN"/>
        </w:rPr>
        <w:t>公积金基数</w:t>
      </w:r>
      <w:r>
        <w:rPr>
          <w:rFonts w:hint="eastAsia" w:ascii="仿宋_GB2312" w:hAnsi="黑体" w:eastAsia="仿宋_GB2312" w:cs="仿宋_GB2312"/>
          <w:sz w:val="32"/>
          <w:szCs w:val="32"/>
        </w:rPr>
        <w:t>增加，预算也相对应增加。</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default" w:ascii="仿宋_GB2312" w:hAnsi="黑体" w:eastAsia="仿宋_GB2312" w:cs="仿宋_GB2312"/>
          <w:sz w:val="32"/>
          <w:szCs w:val="32"/>
          <w:lang w:val="en-US"/>
        </w:rPr>
        <w:t>1</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住房保障支出（类）住房改革支出（款）购房补贴（项）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0.14</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ascii="仿宋_GB2312" w:hAnsi="黑体" w:eastAsia="仿宋_GB2312" w:cs="仿宋_GB2312"/>
          <w:sz w:val="32"/>
          <w:szCs w:val="32"/>
        </w:rPr>
        <w:t>3.</w:t>
      </w:r>
      <w:r>
        <w:rPr>
          <w:rFonts w:hint="default" w:ascii="仿宋_GB2312" w:hAnsi="黑体" w:eastAsia="仿宋_GB2312" w:cs="仿宋_GB2312"/>
          <w:sz w:val="32"/>
          <w:szCs w:val="32"/>
          <w:lang w:val="en-US"/>
        </w:rPr>
        <w:t>31</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今年符合条件仅</w:t>
      </w:r>
      <w:r>
        <w:rPr>
          <w:rFonts w:hint="default" w:ascii="仿宋_GB2312" w:hAnsi="黑体" w:eastAsia="仿宋_GB2312" w:cs="仿宋_GB2312"/>
          <w:sz w:val="32"/>
          <w:szCs w:val="32"/>
          <w:lang w:val="en-US" w:eastAsia="zh-CN"/>
        </w:rPr>
        <w:t>1</w:t>
      </w:r>
      <w:r>
        <w:rPr>
          <w:rFonts w:hint="eastAsia" w:ascii="仿宋_GB2312" w:hAnsi="黑体" w:eastAsia="仿宋_GB2312" w:cs="仿宋_GB2312"/>
          <w:sz w:val="32"/>
          <w:szCs w:val="32"/>
          <w:lang w:val="en-US" w:eastAsia="zh-CN"/>
        </w:rPr>
        <w:t>人，故缩减相应预算</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cs="宋体"/>
          <w:sz w:val="32"/>
          <w:szCs w:val="32"/>
        </w:rPr>
        <w:t>海口市龙华区市政维修管理中心</w:t>
      </w:r>
      <w:r>
        <w:rPr>
          <w:sz w:val="32"/>
          <w:szCs w:val="32"/>
        </w:rPr>
        <w:t>202</w:t>
      </w:r>
      <w:r>
        <w:rPr>
          <w:rFonts w:hint="default"/>
          <w:sz w:val="32"/>
          <w:szCs w:val="32"/>
          <w:lang w:val="en-US"/>
        </w:rPr>
        <w:t>4</w:t>
      </w:r>
      <w:r>
        <w:rPr>
          <w:rFonts w:hint="eastAsia"/>
          <w:sz w:val="32"/>
          <w:szCs w:val="32"/>
          <w:lang w:val="en-US" w:eastAsia="zh-CN"/>
        </w:rPr>
        <w:t>年</w:t>
      </w:r>
      <w:r>
        <w:rPr>
          <w:rFonts w:hint="eastAsia" w:ascii="黑体" w:hAnsi="黑体" w:eastAsia="黑体"/>
          <w:sz w:val="32"/>
          <w:szCs w:val="32"/>
        </w:rPr>
        <w:t>一般公共预算基本支出情况说明</w:t>
      </w:r>
      <w:r>
        <w:rPr>
          <w:rFonts w:hint="eastAsia" w:ascii="黑体" w:hAnsi="黑体" w:eastAsia="黑体"/>
          <w:color w:val="FF0000"/>
          <w:sz w:val="32"/>
          <w:szCs w:val="32"/>
        </w:rPr>
        <w:t>（对应附表3内容填写）</w:t>
      </w:r>
    </w:p>
    <w:p>
      <w:pPr>
        <w:ind w:firstLine="640" w:firstLineChars="200"/>
        <w:rPr>
          <w:rFonts w:hint="eastAsia" w:ascii="仿宋_GB2312" w:hAnsi="黑体" w:eastAsia="仿宋_GB2312"/>
          <w:sz w:val="32"/>
          <w:szCs w:val="32"/>
          <w:lang w:eastAsia="zh-CN"/>
        </w:rPr>
      </w:pPr>
      <w:r>
        <w:rPr>
          <w:rFonts w:hint="eastAsia" w:cs="宋体"/>
          <w:sz w:val="32"/>
          <w:szCs w:val="32"/>
        </w:rPr>
        <w:t>海口市龙华区市政维修管理中心</w:t>
      </w:r>
      <w:r>
        <w:rPr>
          <w:rFonts w:hint="eastAsia" w:ascii="仿宋_GB2312" w:hAnsi="黑体" w:eastAsia="仿宋_GB2312" w:cs="仿宋_GB2312"/>
          <w:sz w:val="32"/>
          <w:szCs w:val="32"/>
        </w:rPr>
        <w:t>单位</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年一般公共预算基本支出为</w:t>
      </w:r>
      <w:r>
        <w:rPr>
          <w:rFonts w:hint="default" w:ascii="仿宋_GB2312" w:hAnsi="黑体" w:eastAsia="仿宋_GB2312" w:cs="仿宋_GB2312"/>
          <w:sz w:val="32"/>
          <w:szCs w:val="32"/>
          <w:lang w:val="en-US"/>
        </w:rPr>
        <w:t>634.26</w:t>
      </w:r>
      <w:r>
        <w:rPr>
          <w:rFonts w:hint="eastAsia" w:ascii="仿宋_GB2312" w:hAnsi="黑体" w:eastAsia="仿宋_GB2312" w:cs="仿宋_GB2312"/>
          <w:sz w:val="32"/>
          <w:szCs w:val="32"/>
        </w:rPr>
        <w:t>万元，其中</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606.61</w:t>
      </w:r>
      <w:r>
        <w:rPr>
          <w:rFonts w:hint="eastAsia" w:ascii="仿宋_GB2312" w:hAnsi="黑体" w:eastAsia="仿宋_GB2312"/>
          <w:sz w:val="32"/>
          <w:szCs w:val="32"/>
        </w:rPr>
        <w:t>万元</w:t>
      </w:r>
      <w:r>
        <w:rPr>
          <w:rFonts w:hint="eastAsia" w:ascii="仿宋_GB2312" w:hAnsi="黑体" w:eastAsia="仿宋_GB2312"/>
          <w:color w:val="FF0000"/>
          <w:sz w:val="32"/>
          <w:szCs w:val="32"/>
        </w:rPr>
        <w:t>（取人员经费总数）</w:t>
      </w:r>
      <w:r>
        <w:rPr>
          <w:rFonts w:hint="eastAsia" w:ascii="仿宋_GB2312" w:hAnsi="黑体" w:eastAsia="仿宋_GB2312"/>
          <w:sz w:val="32"/>
          <w:szCs w:val="32"/>
        </w:rPr>
        <w:t>，主要包括：</w:t>
      </w:r>
      <w:r>
        <w:rPr>
          <w:rFonts w:hint="eastAsia" w:ascii="仿宋_GB2312" w:hAnsi="黑体" w:eastAsia="仿宋_GB2312" w:cs="仿宋_GB2312"/>
          <w:sz w:val="32"/>
          <w:szCs w:val="32"/>
        </w:rPr>
        <w:t>基本工资、津贴补贴、绩效工资、机关事业单位基本养老保险缴费、职业年金缴费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职工基本医疗保险缴费、公务员医疗补助缴费、其他社会保障缴费、住房公积金、医疗费</w:t>
      </w:r>
      <w:r>
        <w:rPr>
          <w:rFonts w:hint="eastAsia" w:ascii="仿宋_GB2312" w:hAnsi="黑体" w:eastAsia="仿宋_GB2312" w:cs="仿宋_GB2312"/>
          <w:sz w:val="32"/>
          <w:szCs w:val="32"/>
          <w:lang w:eastAsia="zh-CN"/>
        </w:rPr>
        <w:t>、邮电费、对个人和家庭的补助、生活补助、医疗费补助、奖励金；</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公用经费</w:t>
      </w:r>
      <w:r>
        <w:rPr>
          <w:rFonts w:hint="default" w:ascii="仿宋_GB2312" w:hAnsi="黑体" w:eastAsia="仿宋_GB2312" w:cs="仿宋_GB2312"/>
          <w:sz w:val="32"/>
          <w:szCs w:val="32"/>
          <w:lang w:val="en-US"/>
        </w:rPr>
        <w:t>27.65</w:t>
      </w:r>
      <w:r>
        <w:rPr>
          <w:rFonts w:hint="eastAsia" w:ascii="仿宋_GB2312" w:hAnsi="黑体" w:eastAsia="仿宋_GB2312"/>
          <w:sz w:val="32"/>
          <w:szCs w:val="32"/>
        </w:rPr>
        <w:t>万元</w:t>
      </w:r>
      <w:r>
        <w:rPr>
          <w:rFonts w:hint="eastAsia" w:ascii="仿宋_GB2312" w:hAnsi="黑体" w:eastAsia="仿宋_GB2312"/>
          <w:color w:val="FF0000"/>
          <w:sz w:val="32"/>
          <w:szCs w:val="32"/>
        </w:rPr>
        <w:t>（取公用经费总数）</w:t>
      </w:r>
      <w:r>
        <w:rPr>
          <w:rFonts w:hint="eastAsia" w:ascii="仿宋_GB2312" w:hAnsi="黑体" w:eastAsia="仿宋_GB2312"/>
          <w:sz w:val="32"/>
          <w:szCs w:val="32"/>
        </w:rPr>
        <w:t>，主要包括：</w:t>
      </w:r>
      <w:r>
        <w:rPr>
          <w:rFonts w:hint="eastAsia" w:ascii="仿宋_GB2312" w:hAnsi="黑体" w:eastAsia="仿宋_GB2312" w:cs="仿宋_GB2312"/>
          <w:sz w:val="32"/>
          <w:szCs w:val="32"/>
        </w:rPr>
        <w:t>办公费、</w:t>
      </w:r>
      <w:r>
        <w:rPr>
          <w:rFonts w:hint="eastAsia" w:ascii="仿宋_GB2312" w:hAnsi="黑体" w:eastAsia="仿宋_GB2312" w:cs="仿宋_GB2312"/>
          <w:sz w:val="32"/>
          <w:szCs w:val="32"/>
          <w:lang w:eastAsia="zh-CN"/>
        </w:rPr>
        <w:t>印刷</w:t>
      </w:r>
      <w:r>
        <w:rPr>
          <w:rFonts w:hint="eastAsia" w:ascii="仿宋_GB2312" w:hAnsi="黑体" w:eastAsia="仿宋_GB2312" w:cs="仿宋_GB2312"/>
          <w:sz w:val="32"/>
          <w:szCs w:val="32"/>
        </w:rPr>
        <w:t>费、</w:t>
      </w:r>
      <w:r>
        <w:rPr>
          <w:rFonts w:hint="eastAsia" w:ascii="仿宋_GB2312" w:hAnsi="黑体" w:eastAsia="仿宋_GB2312" w:cs="仿宋_GB2312"/>
          <w:sz w:val="32"/>
          <w:szCs w:val="32"/>
          <w:lang w:eastAsia="zh-CN"/>
        </w:rPr>
        <w:t>邮电费、</w:t>
      </w:r>
      <w:r>
        <w:rPr>
          <w:rFonts w:hint="eastAsia" w:ascii="仿宋_GB2312" w:hAnsi="黑体" w:eastAsia="仿宋_GB2312" w:cs="仿宋_GB2312"/>
          <w:sz w:val="32"/>
          <w:szCs w:val="32"/>
        </w:rPr>
        <w:t>差旅费、培训费、维修（护）费、工会经费、公务用车运行维护费、奖励金、其他对个人和家庭的补助。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cs="宋体"/>
          <w:sz w:val="32"/>
          <w:szCs w:val="32"/>
        </w:rPr>
        <w:t>海口市龙华区市政维修管理中心</w:t>
      </w:r>
      <w:r>
        <w:rPr>
          <w:sz w:val="32"/>
          <w:szCs w:val="32"/>
        </w:rPr>
        <w:t>202</w:t>
      </w:r>
      <w:r>
        <w:rPr>
          <w:rFonts w:hint="default"/>
          <w:sz w:val="32"/>
          <w:szCs w:val="32"/>
          <w:lang w:val="en-US"/>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r>
        <w:rPr>
          <w:rFonts w:hint="eastAsia" w:ascii="黑体" w:hAnsi="黑体" w:eastAsia="黑体"/>
          <w:color w:val="FF0000"/>
          <w:sz w:val="32"/>
          <w:szCs w:val="32"/>
        </w:rPr>
        <w:t>（对应附表4内容填写）</w:t>
      </w:r>
      <w:r>
        <w:rPr>
          <w:rFonts w:hint="eastAsia" w:ascii="黑体" w:hAnsi="黑体" w:eastAsia="黑体"/>
          <w:color w:val="FF0000"/>
          <w:sz w:val="32"/>
          <w:szCs w:val="32"/>
          <w:lang w:eastAsia="zh-CN"/>
        </w:rPr>
        <w:t>此说明模板不能随意删减，没有就写</w:t>
      </w:r>
      <w:r>
        <w:rPr>
          <w:rFonts w:hint="eastAsia" w:ascii="黑体" w:hAnsi="黑体" w:eastAsia="黑体"/>
          <w:color w:val="FF0000"/>
          <w:sz w:val="32"/>
          <w:szCs w:val="32"/>
          <w:lang w:val="en-US" w:eastAsia="zh-CN"/>
        </w:rPr>
        <w:t>0等，不要删减！！</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cs="宋体"/>
          <w:sz w:val="32"/>
          <w:szCs w:val="32"/>
        </w:rPr>
        <w:t>海口市龙华区市政维修管理中心</w:t>
      </w:r>
      <w:r>
        <w:rPr>
          <w:rFonts w:hint="eastAsia" w:ascii="仿宋_GB2312" w:hAnsi="黑体" w:eastAsia="仿宋_GB2312" w:cs="仿宋_GB2312"/>
          <w:sz w:val="32"/>
          <w:szCs w:val="32"/>
        </w:rPr>
        <w:t>单位</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sz w:val="32"/>
          <w:szCs w:val="32"/>
        </w:rPr>
        <w:t>年一般公共预算“三公”经费预算数为</w:t>
      </w:r>
      <w:r>
        <w:rPr>
          <w:rFonts w:hint="default" w:ascii="仿宋_GB2312" w:hAnsi="黑体" w:eastAsia="仿宋_GB2312" w:cs="仿宋_GB2312"/>
          <w:sz w:val="32"/>
          <w:szCs w:val="32"/>
          <w:lang w:val="en-US"/>
        </w:rPr>
        <w:t>1</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default" w:ascii="仿宋_GB2312" w:hAnsi="黑体" w:eastAsia="仿宋_GB2312" w:cs="仿宋_GB2312"/>
          <w:sz w:val="32"/>
          <w:szCs w:val="32"/>
          <w:lang w:val="en-US"/>
        </w:rPr>
        <w:t>28.57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根据上一年度公车运维费实际使用情况测算</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黑体" w:hAnsi="黑体" w:eastAsia="黑体" w:cs="黑体"/>
          <w:sz w:val="32"/>
          <w:szCs w:val="32"/>
          <w:shd w:val="clear" w:color="auto" w:fill="FFFFFF"/>
        </w:rPr>
        <w:t>关于</w:t>
      </w:r>
      <w:r>
        <w:rPr>
          <w:rFonts w:hint="eastAsia" w:cs="宋体"/>
          <w:sz w:val="32"/>
          <w:szCs w:val="32"/>
        </w:rPr>
        <w:t>海口市龙华区市政维修管理中心</w:t>
      </w:r>
      <w:r>
        <w:rPr>
          <w:sz w:val="32"/>
          <w:szCs w:val="32"/>
        </w:rPr>
        <w:t>202</w:t>
      </w:r>
      <w:r>
        <w:rPr>
          <w:rFonts w:hint="default"/>
          <w:sz w:val="32"/>
          <w:szCs w:val="32"/>
          <w:lang w:val="en-US"/>
        </w:rPr>
        <w:t>4</w:t>
      </w:r>
      <w:r>
        <w:rPr>
          <w:rFonts w:hint="eastAsia"/>
          <w:sz w:val="32"/>
          <w:szCs w:val="32"/>
          <w:lang w:val="en-US" w:eastAsia="zh-CN"/>
        </w:rPr>
        <w:t>年</w:t>
      </w:r>
      <w:r>
        <w:rPr>
          <w:rFonts w:hint="eastAsia" w:ascii="仿宋_GB2312" w:hAnsi="黑体" w:eastAsia="仿宋_GB2312"/>
          <w:sz w:val="32"/>
          <w:szCs w:val="32"/>
        </w:rPr>
        <w:t>政府性基金预算“三公”经费预算数为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r>
        <w:rPr>
          <w:rFonts w:hint="eastAsia" w:ascii="黑体" w:hAnsi="黑体" w:eastAsia="黑体"/>
          <w:color w:val="FF0000"/>
          <w:sz w:val="32"/>
          <w:szCs w:val="32"/>
        </w:rPr>
        <w:t>（对应附表</w:t>
      </w:r>
      <w:r>
        <w:rPr>
          <w:rFonts w:hint="eastAsia" w:ascii="黑体" w:hAnsi="黑体" w:eastAsia="黑体"/>
          <w:color w:val="FF0000"/>
          <w:sz w:val="32"/>
          <w:szCs w:val="32"/>
          <w:lang w:val="en-US" w:eastAsia="zh-CN"/>
        </w:rPr>
        <w:t>6</w:t>
      </w:r>
      <w:r>
        <w:rPr>
          <w:rFonts w:hint="eastAsia" w:ascii="黑体" w:hAnsi="黑体" w:eastAsia="黑体"/>
          <w:color w:val="FF0000"/>
          <w:sz w:val="32"/>
          <w:szCs w:val="32"/>
        </w:rPr>
        <w:t>内容填写）</w:t>
      </w:r>
      <w:r>
        <w:rPr>
          <w:rFonts w:hint="eastAsia" w:ascii="黑体" w:hAnsi="黑体" w:eastAsia="黑体"/>
          <w:color w:val="FF0000"/>
          <w:sz w:val="32"/>
          <w:szCs w:val="32"/>
          <w:lang w:eastAsia="zh-CN"/>
        </w:rPr>
        <w:t>此说明模板不能随意删减，没有就写</w:t>
      </w:r>
      <w:r>
        <w:rPr>
          <w:rFonts w:hint="eastAsia" w:ascii="黑体" w:hAnsi="黑体" w:eastAsia="黑体"/>
          <w:color w:val="FF0000"/>
          <w:sz w:val="32"/>
          <w:szCs w:val="32"/>
          <w:lang w:val="en-US" w:eastAsia="zh-CN"/>
        </w:rPr>
        <w:t>0等，不要删减！！</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cs="黑体"/>
          <w:sz w:val="32"/>
          <w:szCs w:val="32"/>
          <w:shd w:val="clear" w:color="auto" w:fill="FFFFFF"/>
        </w:rPr>
        <w:t>于</w:t>
      </w:r>
      <w:r>
        <w:rPr>
          <w:rFonts w:hint="eastAsia" w:cs="宋体"/>
          <w:sz w:val="32"/>
          <w:szCs w:val="32"/>
        </w:rPr>
        <w:t>海口市龙华区市政维修管理中心</w:t>
      </w:r>
      <w:r>
        <w:rPr>
          <w:sz w:val="32"/>
          <w:szCs w:val="32"/>
        </w:rPr>
        <w:t>20</w:t>
      </w:r>
      <w:r>
        <w:rPr>
          <w:rFonts w:hint="default"/>
          <w:sz w:val="32"/>
          <w:szCs w:val="32"/>
          <w:lang w:val="en-US"/>
        </w:rPr>
        <w:t>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r>
        <w:rPr>
          <w:rFonts w:hint="eastAsia" w:ascii="黑体" w:hAnsi="黑体" w:eastAsia="黑体"/>
          <w:color w:val="FF0000"/>
          <w:sz w:val="32"/>
          <w:szCs w:val="32"/>
        </w:rPr>
        <w:t>（对应附表5内容填写）</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r>
        <w:rPr>
          <w:rFonts w:hint="eastAsia" w:ascii="仿宋_GB2312" w:hAnsi="黑体" w:eastAsia="仿宋_GB2312"/>
          <w:color w:val="FF0000"/>
          <w:sz w:val="32"/>
          <w:szCs w:val="32"/>
        </w:rPr>
        <w:t>（比较基金拨款总数）</w:t>
      </w:r>
    </w:p>
    <w:p>
      <w:pPr>
        <w:ind w:firstLine="640" w:firstLineChars="200"/>
        <w:rPr>
          <w:rFonts w:ascii="仿宋_GB2312" w:hAnsi="黑体" w:eastAsia="仿宋_GB2312" w:cs="Times New Roman"/>
          <w:sz w:val="32"/>
          <w:szCs w:val="32"/>
        </w:rPr>
      </w:pPr>
      <w:r>
        <w:rPr>
          <w:rFonts w:hint="eastAsia" w:cs="宋体"/>
          <w:sz w:val="32"/>
          <w:szCs w:val="32"/>
        </w:rPr>
        <w:t>海口市龙华区市政维修管理中心</w:t>
      </w:r>
      <w:r>
        <w:rPr>
          <w:sz w:val="32"/>
          <w:szCs w:val="32"/>
        </w:rPr>
        <w:t>202</w:t>
      </w:r>
      <w:r>
        <w:rPr>
          <w:rFonts w:hint="default"/>
          <w:sz w:val="32"/>
          <w:szCs w:val="32"/>
          <w:lang w:val="en-US"/>
        </w:rPr>
        <w:t>4</w:t>
      </w:r>
      <w:r>
        <w:rPr>
          <w:rFonts w:hint="eastAsia" w:ascii="仿宋_GB2312" w:hAnsi="黑体" w:eastAsia="仿宋_GB2312" w:cs="仿宋_GB2312"/>
          <w:sz w:val="32"/>
          <w:szCs w:val="32"/>
        </w:rPr>
        <w:t>年政府性基金预算当年拨款</w:t>
      </w:r>
      <w:r>
        <w:rPr>
          <w:rFonts w:hint="default" w:ascii="仿宋_GB2312" w:hAnsi="黑体" w:eastAsia="仿宋_GB2312" w:cs="仿宋_GB2312"/>
          <w:sz w:val="32"/>
          <w:szCs w:val="32"/>
          <w:lang w:val="en-US"/>
        </w:rPr>
        <w:t>50</w:t>
      </w:r>
      <w:r>
        <w:rPr>
          <w:rFonts w:hint="eastAsia" w:ascii="仿宋_GB2312" w:hAnsi="黑体" w:eastAsia="仿宋_GB2312" w:cs="仿宋_GB2312"/>
          <w:sz w:val="32"/>
          <w:szCs w:val="32"/>
        </w:rPr>
        <w:t>万元，其中上级财政预算拨款（上年结转）</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万元，本级财政预算拨款</w:t>
      </w:r>
      <w:r>
        <w:rPr>
          <w:rFonts w:hint="default" w:ascii="仿宋_GB2312" w:hAnsi="黑体" w:eastAsia="仿宋_GB2312" w:cs="仿宋_GB2312"/>
          <w:sz w:val="32"/>
          <w:szCs w:val="32"/>
          <w:lang w:val="en-US"/>
        </w:rPr>
        <w:t>50</w:t>
      </w:r>
      <w:r>
        <w:rPr>
          <w:rFonts w:hint="eastAsia" w:ascii="仿宋_GB2312" w:hAnsi="黑体" w:eastAsia="仿宋_GB2312" w:cs="仿宋_GB2312"/>
          <w:sz w:val="32"/>
          <w:szCs w:val="32"/>
        </w:rPr>
        <w:t>元。比上年预算数减少</w:t>
      </w:r>
      <w:r>
        <w:rPr>
          <w:rFonts w:hint="default" w:ascii="仿宋_GB2312" w:hAnsi="黑体" w:eastAsia="仿宋_GB2312" w:cs="仿宋_GB2312"/>
          <w:sz w:val="32"/>
          <w:szCs w:val="32"/>
          <w:lang w:val="en-US"/>
        </w:rPr>
        <w:t>1377.12</w:t>
      </w:r>
      <w:r>
        <w:rPr>
          <w:rFonts w:hint="eastAsia" w:ascii="仿宋_GB2312" w:hAnsi="黑体" w:eastAsia="仿宋_GB2312" w:cs="仿宋_GB2312"/>
          <w:sz w:val="32"/>
          <w:szCs w:val="32"/>
        </w:rPr>
        <w:t>万元，主要是市政维修管理经费项目调整大部分资金至一般公共预算支出。</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r>
        <w:rPr>
          <w:rFonts w:hint="eastAsia" w:ascii="仿宋_GB2312" w:hAnsi="黑体" w:eastAsia="仿宋_GB2312"/>
          <w:color w:val="FF0000"/>
          <w:sz w:val="32"/>
          <w:szCs w:val="32"/>
        </w:rPr>
        <w:t>（类级科目的占比情况）</w:t>
      </w:r>
    </w:p>
    <w:p>
      <w:pPr>
        <w:ind w:firstLine="800" w:firstLineChars="250"/>
        <w:rPr>
          <w:rFonts w:hint="eastAsia" w:ascii="仿宋_GB2312" w:hAnsi="黑体" w:eastAsia="仿宋_GB2312"/>
          <w:sz w:val="32"/>
          <w:szCs w:val="32"/>
        </w:rPr>
      </w:pPr>
      <w:r>
        <w:rPr>
          <w:rFonts w:hint="eastAsia" w:ascii="仿宋_GB2312" w:hAnsi="黑体" w:eastAsia="仿宋_GB2312" w:cs="仿宋_GB2312"/>
          <w:sz w:val="32"/>
          <w:szCs w:val="32"/>
        </w:rPr>
        <w:t>城乡社区支出（类）支出</w:t>
      </w:r>
      <w:r>
        <w:rPr>
          <w:rFonts w:hint="default" w:ascii="仿宋_GB2312" w:hAnsi="黑体" w:eastAsia="仿宋_GB2312" w:cs="仿宋_GB2312"/>
          <w:sz w:val="32"/>
          <w:szCs w:val="32"/>
          <w:lang w:val="en-US"/>
        </w:rPr>
        <w:t>50</w:t>
      </w:r>
      <w:r>
        <w:rPr>
          <w:rFonts w:hint="eastAsia" w:ascii="仿宋_GB2312" w:hAnsi="黑体" w:eastAsia="仿宋_GB2312" w:cs="仿宋_GB2312"/>
          <w:sz w:val="32"/>
          <w:szCs w:val="32"/>
        </w:rPr>
        <w:t>万元，占</w:t>
      </w:r>
      <w:r>
        <w:rPr>
          <w:rFonts w:ascii="仿宋_GB2312" w:hAnsi="黑体" w:eastAsia="仿宋_GB2312" w:cs="仿宋_GB2312"/>
          <w:sz w:val="32"/>
          <w:szCs w:val="32"/>
        </w:rPr>
        <w:t>100%</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r>
        <w:rPr>
          <w:rFonts w:hint="eastAsia" w:ascii="楷体" w:hAnsi="楷体" w:eastAsia="楷体"/>
          <w:color w:val="FF0000"/>
          <w:sz w:val="32"/>
          <w:szCs w:val="32"/>
        </w:rPr>
        <w:t>（项级科目的变动情况）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城乡社区支出（类）城市基础设施配套费安排的支出（款）城市公共设施（项）</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年预算数为</w:t>
      </w:r>
      <w:r>
        <w:rPr>
          <w:rFonts w:hint="default" w:ascii="仿宋_GB2312" w:hAnsi="黑体" w:eastAsia="仿宋_GB2312" w:cs="仿宋_GB2312"/>
          <w:sz w:val="32"/>
          <w:szCs w:val="32"/>
          <w:lang w:val="en-US"/>
        </w:rPr>
        <w:t>50</w:t>
      </w:r>
      <w:r>
        <w:rPr>
          <w:rFonts w:hint="eastAsia" w:ascii="仿宋_GB2312" w:hAnsi="黑体" w:eastAsia="仿宋_GB2312" w:cs="仿宋_GB2312"/>
          <w:sz w:val="32"/>
          <w:szCs w:val="32"/>
        </w:rPr>
        <w:t>万元，比上年预算数减少</w:t>
      </w:r>
      <w:r>
        <w:rPr>
          <w:rFonts w:hint="default" w:ascii="仿宋_GB2312" w:hAnsi="黑体" w:eastAsia="仿宋_GB2312" w:cs="仿宋_GB2312"/>
          <w:sz w:val="32"/>
          <w:szCs w:val="32"/>
          <w:lang w:val="en-US"/>
        </w:rPr>
        <w:t>1377.12</w:t>
      </w:r>
      <w:r>
        <w:rPr>
          <w:rFonts w:hint="eastAsia" w:ascii="仿宋_GB2312" w:hAnsi="黑体" w:eastAsia="仿宋_GB2312" w:cs="仿宋_GB2312"/>
          <w:sz w:val="32"/>
          <w:szCs w:val="32"/>
        </w:rPr>
        <w:t>万元，主要是市政设施维修管理经费项目调整大部分资金至一般公共预算支出。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cs="宋体"/>
          <w:sz w:val="32"/>
          <w:szCs w:val="32"/>
        </w:rPr>
        <w:t>海口市龙华区市政维修管理中心</w:t>
      </w:r>
      <w:r>
        <w:rPr>
          <w:sz w:val="32"/>
          <w:szCs w:val="32"/>
        </w:rPr>
        <w:t>202</w:t>
      </w:r>
      <w:r>
        <w:rPr>
          <w:rFonts w:hint="default"/>
          <w:sz w:val="32"/>
          <w:szCs w:val="32"/>
          <w:lang w:val="en-US"/>
        </w:rPr>
        <w:t>4</w:t>
      </w:r>
      <w:r>
        <w:rPr>
          <w:rFonts w:hint="eastAsia"/>
          <w:sz w:val="32"/>
          <w:szCs w:val="32"/>
          <w:lang w:val="en-US" w:eastAsia="zh-CN"/>
        </w:rPr>
        <w:t>年</w:t>
      </w:r>
      <w:r>
        <w:rPr>
          <w:rFonts w:hint="eastAsia" w:ascii="黑体" w:hAnsi="黑体" w:eastAsia="黑体" w:cs="Times New Roman"/>
          <w:sz w:val="32"/>
          <w:shd w:val="clear" w:color="auto" w:fill="FFFFFF"/>
        </w:rPr>
        <w:t>收支预算情况的总体说明</w:t>
      </w:r>
      <w:r>
        <w:rPr>
          <w:rFonts w:hint="eastAsia" w:ascii="黑体" w:hAnsi="黑体" w:eastAsia="黑体" w:cs="Times New Roman"/>
          <w:color w:val="FF0000"/>
          <w:sz w:val="32"/>
          <w:shd w:val="clear" w:color="auto" w:fill="FFFFFF"/>
        </w:rPr>
        <w:t>（对应附表7相关内容填写）</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cs="宋体"/>
          <w:sz w:val="32"/>
          <w:szCs w:val="32"/>
        </w:rPr>
        <w:t>海口市龙华区市政维修管理中心</w:t>
      </w:r>
      <w:r>
        <w:rPr>
          <w:rFonts w:hint="eastAsia" w:ascii="仿宋_GB2312" w:hAnsi="黑体" w:eastAsia="仿宋_GB2312" w:cs="仿宋_GB2312"/>
          <w:sz w:val="32"/>
          <w:szCs w:val="32"/>
        </w:rPr>
        <w:t>所有收入和支出均纳入部门预算管理。收入包括：一般公共预算收入，政府性基金预算收入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w:t>
      </w:r>
      <w:r>
        <w:rPr>
          <w:rFonts w:hint="eastAsia" w:ascii="仿宋_GB2312" w:hAnsi="黑体" w:eastAsia="仿宋_GB2312" w:cs="仿宋_GB2312"/>
          <w:sz w:val="32"/>
          <w:szCs w:val="32"/>
        </w:rPr>
        <w:t>社会保障和就业支出、卫生健康支出、城乡社区支出、农林水支出、住房保障支出</w:t>
      </w:r>
      <w:r>
        <w:rPr>
          <w:rFonts w:hint="eastAsia" w:ascii="仿宋_GB2312" w:hAnsi="黑体" w:eastAsia="仿宋_GB2312" w:cs="仿宋_GB2312"/>
          <w:sz w:val="32"/>
          <w:szCs w:val="32"/>
          <w:lang w:eastAsia="zh-CN"/>
        </w:rPr>
        <w:t>。</w:t>
      </w:r>
      <w:r>
        <w:rPr>
          <w:rFonts w:hint="eastAsia" w:cs="宋体"/>
          <w:sz w:val="32"/>
          <w:szCs w:val="32"/>
        </w:rPr>
        <w:t>海口市龙华区市政维修管理中心</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年收支总预算</w:t>
      </w:r>
      <w:r>
        <w:rPr>
          <w:rFonts w:hint="default" w:ascii="仿宋_GB2312" w:hAnsi="黑体" w:eastAsia="仿宋_GB2312" w:cs="仿宋_GB2312"/>
          <w:sz w:val="32"/>
          <w:szCs w:val="32"/>
          <w:lang w:val="en-US"/>
        </w:rPr>
        <w:t>4625.54</w:t>
      </w:r>
      <w:r>
        <w:rPr>
          <w:rFonts w:hint="eastAsia" w:ascii="仿宋_GB2312" w:hAnsi="黑体" w:eastAsia="仿宋_GB2312" w:cs="仿宋_GB2312"/>
          <w:sz w:val="32"/>
          <w:szCs w:val="32"/>
        </w:rPr>
        <w:t>万元</w:t>
      </w:r>
      <w:r>
        <w:rPr>
          <w:rFonts w:hint="eastAsia" w:ascii="仿宋_GB2312" w:hAnsi="黑体" w:eastAsia="仿宋_GB2312"/>
          <w:color w:val="FF0000"/>
          <w:sz w:val="32"/>
          <w:szCs w:val="32"/>
        </w:rPr>
        <w:t>（填收入或支出数即可）</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cs="宋体"/>
          <w:sz w:val="32"/>
          <w:szCs w:val="32"/>
        </w:rPr>
        <w:t>海口市龙华区市政维修管理中心</w:t>
      </w:r>
      <w:r>
        <w:rPr>
          <w:sz w:val="32"/>
          <w:szCs w:val="32"/>
        </w:rPr>
        <w:t>202</w:t>
      </w:r>
      <w:r>
        <w:rPr>
          <w:rFonts w:hint="default"/>
          <w:sz w:val="32"/>
          <w:szCs w:val="32"/>
          <w:lang w:val="en-US"/>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r>
        <w:rPr>
          <w:rFonts w:hint="eastAsia" w:ascii="黑体" w:hAnsi="黑体" w:eastAsia="黑体" w:cs="Times New Roman"/>
          <w:color w:val="FF0000"/>
          <w:sz w:val="32"/>
          <w:shd w:val="clear" w:color="auto" w:fill="FFFFFF"/>
        </w:rPr>
        <w:t>（对应附表</w:t>
      </w:r>
      <w:r>
        <w:rPr>
          <w:rFonts w:hint="eastAsia" w:ascii="黑体" w:hAnsi="黑体" w:eastAsia="黑体" w:cs="Times New Roman"/>
          <w:color w:val="FF0000"/>
          <w:sz w:val="32"/>
          <w:shd w:val="clear" w:color="auto" w:fill="FFFFFF"/>
          <w:lang w:val="en-US" w:eastAsia="zh-CN"/>
        </w:rPr>
        <w:t>8</w:t>
      </w:r>
      <w:r>
        <w:rPr>
          <w:rFonts w:hint="eastAsia" w:ascii="黑体" w:hAnsi="黑体" w:eastAsia="黑体" w:cs="Times New Roman"/>
          <w:color w:val="FF0000"/>
          <w:sz w:val="32"/>
          <w:shd w:val="clear" w:color="auto" w:fill="FFFFFF"/>
        </w:rPr>
        <w:t>相关内容填写）</w:t>
      </w:r>
    </w:p>
    <w:p>
      <w:pPr>
        <w:ind w:firstLine="640" w:firstLineChars="200"/>
        <w:rPr>
          <w:rFonts w:ascii="仿宋_GB2312" w:hAnsi="黑体" w:eastAsia="仿宋_GB2312"/>
          <w:sz w:val="32"/>
          <w:szCs w:val="32"/>
        </w:rPr>
      </w:pPr>
      <w:r>
        <w:rPr>
          <w:rFonts w:hint="eastAsia" w:cs="宋体"/>
          <w:sz w:val="32"/>
          <w:szCs w:val="32"/>
        </w:rPr>
        <w:t>海口市龙华区市政维修管理中心</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年收入预算</w:t>
      </w:r>
      <w:r>
        <w:rPr>
          <w:rFonts w:hint="default" w:ascii="仿宋_GB2312" w:hAnsi="黑体" w:eastAsia="仿宋_GB2312" w:cs="仿宋_GB2312"/>
          <w:sz w:val="32"/>
          <w:szCs w:val="32"/>
          <w:lang w:val="en-US"/>
        </w:rPr>
        <w:t>4625.54</w:t>
      </w:r>
      <w:r>
        <w:rPr>
          <w:rFonts w:hint="eastAsia" w:ascii="仿宋_GB2312" w:hAnsi="黑体" w:eastAsia="仿宋_GB2312" w:cs="仿宋_GB2312"/>
          <w:sz w:val="32"/>
          <w:szCs w:val="32"/>
        </w:rPr>
        <w:t>万元</w:t>
      </w:r>
      <w:r>
        <w:rPr>
          <w:rFonts w:hint="eastAsia" w:ascii="仿宋_GB2312" w:hAnsi="黑体" w:eastAsia="仿宋_GB2312"/>
          <w:sz w:val="32"/>
          <w:szCs w:val="32"/>
        </w:rPr>
        <w:t>，其中：上年结转</w:t>
      </w:r>
      <w:r>
        <w:rPr>
          <w:rFonts w:hint="default" w:ascii="仿宋_GB2312" w:hAnsi="黑体" w:eastAsia="仿宋_GB2312" w:cs="仿宋_GB2312"/>
          <w:sz w:val="32"/>
          <w:szCs w:val="32"/>
          <w:lang w:val="en-US"/>
        </w:rPr>
        <w:t>74</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1.59</w:t>
      </w:r>
      <w:r>
        <w:rPr>
          <w:rFonts w:hint="eastAsia" w:ascii="仿宋_GB2312" w:hAnsi="黑体" w:eastAsia="仿宋_GB2312"/>
          <w:sz w:val="32"/>
          <w:szCs w:val="32"/>
        </w:rPr>
        <w:t>%；</w:t>
      </w:r>
      <w:r>
        <w:rPr>
          <w:rFonts w:hint="eastAsia" w:ascii="仿宋_GB2312" w:hAnsi="黑体" w:eastAsia="仿宋_GB2312" w:cs="仿宋_GB2312"/>
          <w:sz w:val="32"/>
          <w:szCs w:val="32"/>
        </w:rPr>
        <w:t>经费拨款收入</w:t>
      </w:r>
      <w:r>
        <w:rPr>
          <w:rFonts w:hint="default" w:ascii="仿宋_GB2312" w:hAnsi="黑体" w:eastAsia="仿宋_GB2312" w:cs="仿宋_GB2312"/>
          <w:sz w:val="32"/>
          <w:szCs w:val="32"/>
          <w:lang w:val="en-US"/>
        </w:rPr>
        <w:t>4501.54</w:t>
      </w:r>
      <w:r>
        <w:rPr>
          <w:rFonts w:hint="eastAsia" w:ascii="仿宋_GB2312" w:hAnsi="黑体" w:eastAsia="仿宋_GB2312" w:cs="仿宋_GB2312"/>
          <w:sz w:val="32"/>
          <w:szCs w:val="32"/>
        </w:rPr>
        <w:t>万元，占</w:t>
      </w:r>
      <w:r>
        <w:rPr>
          <w:rFonts w:hint="default" w:ascii="仿宋_GB2312" w:hAnsi="黑体" w:eastAsia="仿宋_GB2312" w:cs="仿宋_GB2312"/>
          <w:sz w:val="32"/>
          <w:szCs w:val="32"/>
          <w:lang w:val="en-US"/>
        </w:rPr>
        <w:t>98.40</w:t>
      </w:r>
      <w:r>
        <w:rPr>
          <w:rFonts w:ascii="仿宋_GB2312" w:hAnsi="黑体" w:eastAsia="仿宋_GB2312" w:cs="仿宋_GB2312"/>
          <w:sz w:val="32"/>
          <w:szCs w:val="32"/>
        </w:rPr>
        <w:t>%</w:t>
      </w:r>
      <w:r>
        <w:rPr>
          <w:rFonts w:hint="eastAsia" w:ascii="仿宋_GB2312" w:hAnsi="黑体" w:eastAsia="仿宋_GB2312" w:cs="仿宋_GB2312"/>
          <w:sz w:val="32"/>
          <w:szCs w:val="32"/>
        </w:rPr>
        <w:t>；政府性基金收入</w:t>
      </w:r>
      <w:r>
        <w:rPr>
          <w:rFonts w:hint="default" w:ascii="仿宋_GB2312" w:hAnsi="黑体" w:eastAsia="仿宋_GB2312" w:cs="仿宋_GB2312"/>
          <w:sz w:val="32"/>
          <w:szCs w:val="32"/>
          <w:lang w:val="en-US"/>
        </w:rPr>
        <w:t>50</w:t>
      </w:r>
      <w:r>
        <w:rPr>
          <w:rFonts w:hint="eastAsia" w:ascii="仿宋_GB2312" w:hAnsi="黑体" w:eastAsia="仿宋_GB2312" w:cs="仿宋_GB2312"/>
          <w:sz w:val="32"/>
          <w:szCs w:val="32"/>
        </w:rPr>
        <w:t>万元，占</w:t>
      </w:r>
      <w:r>
        <w:rPr>
          <w:rFonts w:hint="default" w:ascii="仿宋_GB2312" w:hAnsi="黑体" w:eastAsia="仿宋_GB2312" w:cs="仿宋_GB2312"/>
          <w:sz w:val="32"/>
          <w:szCs w:val="32"/>
          <w:lang w:val="en-US"/>
        </w:rPr>
        <w:t>1.08</w:t>
      </w:r>
      <w:r>
        <w:rPr>
          <w:rFonts w:ascii="仿宋_GB2312" w:hAnsi="黑体" w:eastAsia="仿宋_GB2312" w:cs="仿宋_GB2312"/>
          <w:sz w:val="32"/>
          <w:szCs w:val="32"/>
        </w:rPr>
        <w:t>%</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default" w:ascii="仿宋_GB2312" w:hAnsi="黑体" w:eastAsia="仿宋_GB2312" w:cs="仿宋_GB2312"/>
          <w:sz w:val="32"/>
          <w:szCs w:val="32"/>
          <w:lang w:val="en-US"/>
        </w:rPr>
        <w:t>619.86</w:t>
      </w:r>
      <w:r>
        <w:rPr>
          <w:rFonts w:hint="eastAsia" w:ascii="仿宋_GB2312" w:hAnsi="黑体" w:eastAsia="仿宋_GB2312" w:cs="仿宋_GB2312"/>
          <w:sz w:val="32"/>
          <w:szCs w:val="32"/>
        </w:rPr>
        <w:t>万元，主要是上年结转结余</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cs="宋体"/>
          <w:sz w:val="32"/>
          <w:szCs w:val="32"/>
        </w:rPr>
        <w:t>海口市龙华区市政维修管理中心</w:t>
      </w:r>
      <w:r>
        <w:rPr>
          <w:sz w:val="32"/>
          <w:szCs w:val="32"/>
        </w:rPr>
        <w:t>202</w:t>
      </w:r>
      <w:r>
        <w:rPr>
          <w:rFonts w:hint="default"/>
          <w:sz w:val="32"/>
          <w:szCs w:val="32"/>
          <w:lang w:val="en-US"/>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r>
        <w:rPr>
          <w:rFonts w:hint="eastAsia" w:ascii="黑体" w:hAnsi="黑体" w:eastAsia="黑体" w:cs="Times New Roman"/>
          <w:color w:val="FF0000"/>
          <w:sz w:val="32"/>
          <w:shd w:val="clear" w:color="auto" w:fill="FFFFFF"/>
        </w:rPr>
        <w:t>（对应附表9相关内容填写）</w:t>
      </w:r>
    </w:p>
    <w:p>
      <w:pPr>
        <w:ind w:firstLine="640" w:firstLineChars="200"/>
        <w:rPr>
          <w:rFonts w:ascii="仿宋_GB2312" w:hAnsi="黑体" w:eastAsia="仿宋_GB2312"/>
          <w:sz w:val="32"/>
          <w:szCs w:val="32"/>
        </w:rPr>
      </w:pPr>
      <w:r>
        <w:rPr>
          <w:rFonts w:hint="eastAsia" w:cs="宋体"/>
          <w:sz w:val="32"/>
          <w:szCs w:val="32"/>
        </w:rPr>
        <w:t>海口市龙华区市政维修管理中心</w:t>
      </w:r>
      <w:r>
        <w:rPr>
          <w:rFonts w:hint="eastAsia" w:ascii="仿宋_GB2312" w:hAnsi="黑体" w:eastAsia="仿宋_GB2312" w:cs="仿宋_GB2312"/>
          <w:sz w:val="32"/>
          <w:szCs w:val="32"/>
        </w:rPr>
        <w:t>单位</w:t>
      </w: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年支出预算</w:t>
      </w:r>
      <w:r>
        <w:rPr>
          <w:rFonts w:hint="default" w:ascii="仿宋_GB2312" w:hAnsi="黑体" w:eastAsia="仿宋_GB2312" w:cs="仿宋_GB2312"/>
          <w:sz w:val="32"/>
          <w:szCs w:val="32"/>
          <w:lang w:val="en-US"/>
        </w:rPr>
        <w:t>4625.54</w:t>
      </w:r>
      <w:r>
        <w:rPr>
          <w:rFonts w:hint="eastAsia" w:ascii="仿宋_GB2312" w:hAnsi="黑体" w:eastAsia="仿宋_GB2312" w:cs="仿宋_GB2312"/>
          <w:sz w:val="32"/>
          <w:szCs w:val="32"/>
        </w:rPr>
        <w:t>万元</w:t>
      </w:r>
      <w:r>
        <w:rPr>
          <w:rFonts w:hint="eastAsia" w:ascii="仿宋_GB2312" w:hAnsi="黑体" w:eastAsia="仿宋_GB2312"/>
          <w:sz w:val="32"/>
          <w:szCs w:val="32"/>
        </w:rPr>
        <w:t>，其中：基本支出</w:t>
      </w:r>
      <w:r>
        <w:rPr>
          <w:rFonts w:hint="default" w:ascii="仿宋_GB2312" w:hAnsi="黑体" w:eastAsia="仿宋_GB2312" w:cs="仿宋_GB2312"/>
          <w:sz w:val="32"/>
          <w:szCs w:val="32"/>
          <w:lang w:val="en-US"/>
        </w:rPr>
        <w:t>634.26</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13.711</w:t>
      </w:r>
      <w:r>
        <w:rPr>
          <w:rFonts w:hint="eastAsia" w:ascii="仿宋_GB2312" w:hAnsi="黑体" w:eastAsia="仿宋_GB2312"/>
          <w:sz w:val="32"/>
          <w:szCs w:val="32"/>
        </w:rPr>
        <w:t>%；项目支出</w:t>
      </w:r>
      <w:r>
        <w:rPr>
          <w:rFonts w:hint="default" w:ascii="仿宋_GB2312" w:hAnsi="黑体" w:eastAsia="仿宋_GB2312" w:cs="仿宋_GB2312"/>
          <w:sz w:val="32"/>
          <w:szCs w:val="32"/>
          <w:lang w:val="en-US"/>
        </w:rPr>
        <w:t>3991.28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86.28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619.87</w:t>
      </w:r>
      <w:r>
        <w:rPr>
          <w:rFonts w:hint="eastAsia" w:ascii="仿宋_GB2312" w:hAnsi="黑体" w:eastAsia="仿宋_GB2312"/>
          <w:sz w:val="32"/>
          <w:szCs w:val="32"/>
        </w:rPr>
        <w:t>万元，</w:t>
      </w:r>
      <w:r>
        <w:rPr>
          <w:rFonts w:hint="eastAsia" w:ascii="仿宋_GB2312" w:hAnsi="黑体" w:eastAsia="仿宋_GB2312" w:cs="仿宋_GB2312"/>
          <w:sz w:val="32"/>
          <w:szCs w:val="32"/>
        </w:rPr>
        <w:t>主要是上年结转结余</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r>
        <w:rPr>
          <w:rFonts w:hint="eastAsia" w:ascii="楷体" w:hAnsi="楷体" w:eastAsia="楷体"/>
          <w:color w:val="FF0000"/>
          <w:sz w:val="32"/>
          <w:szCs w:val="32"/>
        </w:rPr>
        <w:t>对照</w:t>
      </w:r>
      <w:r>
        <w:rPr>
          <w:rFonts w:hint="eastAsia" w:ascii="楷体" w:hAnsi="楷体" w:eastAsia="楷体"/>
          <w:color w:val="FF0000"/>
          <w:sz w:val="32"/>
          <w:szCs w:val="32"/>
          <w:u w:val="none"/>
        </w:rPr>
        <w:t>批复表17，</w:t>
      </w:r>
      <w:r>
        <w:rPr>
          <w:rFonts w:hint="eastAsia" w:ascii="楷体" w:hAnsi="楷体" w:eastAsia="楷体"/>
          <w:color w:val="FF0000"/>
          <w:sz w:val="32"/>
          <w:szCs w:val="32"/>
        </w:rPr>
        <w:t>采购品名代码A开头为货物类、B开头为工程类、C开头为服务类）</w:t>
      </w:r>
    </w:p>
    <w:p>
      <w:pPr>
        <w:ind w:firstLine="640"/>
        <w:rPr>
          <w:rFonts w:ascii="仿宋_GB2312" w:hAnsi="黑体" w:eastAsia="仿宋_GB2312"/>
          <w:sz w:val="32"/>
          <w:szCs w:val="32"/>
        </w:rPr>
      </w:pP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海口市龙华区市政维修管理中心政府采购预算总额</w:t>
      </w:r>
      <w:r>
        <w:rPr>
          <w:rFonts w:hint="default" w:ascii="仿宋_GB2312" w:hAnsi="黑体" w:eastAsia="仿宋_GB2312" w:cs="仿宋_GB2312"/>
          <w:sz w:val="32"/>
          <w:szCs w:val="32"/>
          <w:lang w:val="en-US"/>
        </w:rPr>
        <w:t>1660.26</w:t>
      </w:r>
      <w:r>
        <w:rPr>
          <w:rFonts w:hint="eastAsia" w:ascii="仿宋_GB2312" w:hAnsi="黑体" w:eastAsia="仿宋_GB2312"/>
          <w:sz w:val="32"/>
          <w:szCs w:val="32"/>
        </w:rPr>
        <w:t>万元，其中：政府采购货物预算</w:t>
      </w:r>
      <w:r>
        <w:rPr>
          <w:rFonts w:hint="default" w:ascii="仿宋_GB2312" w:hAnsi="黑体" w:eastAsia="仿宋_GB2312" w:cs="仿宋_GB2312"/>
          <w:sz w:val="32"/>
          <w:szCs w:val="32"/>
          <w:lang w:val="en-US"/>
        </w:rPr>
        <w:t>18.26</w:t>
      </w:r>
      <w:r>
        <w:rPr>
          <w:rFonts w:hint="eastAsia" w:ascii="仿宋_GB2312" w:hAnsi="黑体" w:eastAsia="仿宋_GB2312"/>
          <w:sz w:val="32"/>
          <w:szCs w:val="32"/>
        </w:rPr>
        <w:t>万元，政府采购工程预算</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万元，政府采购服务预算</w:t>
      </w:r>
      <w:r>
        <w:rPr>
          <w:rFonts w:hint="default" w:ascii="仿宋_GB2312" w:hAnsi="黑体" w:eastAsia="仿宋_GB2312" w:cs="仿宋_GB2312"/>
          <w:sz w:val="32"/>
          <w:szCs w:val="32"/>
          <w:lang w:val="en-US"/>
        </w:rPr>
        <w:t>1642</w:t>
      </w:r>
      <w:r>
        <w:rPr>
          <w:rFonts w:hint="eastAsia" w:ascii="仿宋_GB2312" w:hAnsi="黑体" w:eastAsia="仿宋_GB2312"/>
          <w:sz w:val="32"/>
          <w:szCs w:val="32"/>
        </w:rPr>
        <w:t>万元。</w:t>
      </w:r>
      <w:bookmarkStart w:id="0" w:name="_GoBack"/>
      <w:bookmarkEnd w:id="0"/>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r>
        <w:rPr>
          <w:rFonts w:hint="eastAsia" w:ascii="楷体" w:hAnsi="楷体" w:eastAsia="楷体"/>
          <w:color w:val="FF0000"/>
          <w:sz w:val="32"/>
          <w:szCs w:val="32"/>
        </w:rPr>
        <w:t>（根据单位上年末资产情况填写）</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海口市龙华区市政维修管理中心共有车辆</w:t>
      </w:r>
      <w:r>
        <w:rPr>
          <w:rFonts w:ascii="仿宋_GB2312" w:hAnsi="黑体" w:eastAsia="仿宋_GB2312" w:cs="仿宋_GB2312"/>
          <w:sz w:val="32"/>
          <w:szCs w:val="32"/>
        </w:rPr>
        <w:t>1</w:t>
      </w:r>
      <w:r>
        <w:rPr>
          <w:rFonts w:hint="eastAsia" w:ascii="仿宋_GB2312" w:hAnsi="黑体" w:eastAsia="仿宋_GB2312" w:cs="仿宋_GB2312"/>
          <w:sz w:val="32"/>
          <w:szCs w:val="32"/>
        </w:rPr>
        <w:t>辆，其中，领导干部用车</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辆，机要通信应急用车</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辆、一般执法执勤用车</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辆、特种专业技术用车</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辆、其他用车</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辆。单位价值100万元以上设备</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r>
        <w:rPr>
          <w:rFonts w:hint="eastAsia" w:ascii="楷体" w:hAnsi="楷体" w:eastAsia="楷体"/>
          <w:color w:val="FF0000"/>
          <w:sz w:val="32"/>
          <w:szCs w:val="32"/>
        </w:rPr>
        <w:t>（根据附表8、10情况填写，附表8查询一般公共预算、政府性基金预算金额，附表10查询项目个数）</w:t>
      </w:r>
    </w:p>
    <w:p>
      <w:pPr>
        <w:ind w:firstLine="640" w:firstLineChars="200"/>
        <w:rPr>
          <w:rFonts w:ascii="仿宋_GB2312" w:hAnsi="黑体" w:eastAsia="仿宋_GB2312" w:cs="Times New Roman"/>
          <w:sz w:val="32"/>
          <w:szCs w:val="32"/>
        </w:rPr>
      </w:pPr>
      <w:r>
        <w:rPr>
          <w:rFonts w:ascii="仿宋_GB2312" w:hAnsi="黑体" w:eastAsia="仿宋_GB2312" w:cs="仿宋_GB2312"/>
          <w:sz w:val="32"/>
          <w:szCs w:val="32"/>
        </w:rPr>
        <w:t>202</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rPr>
        <w:t>年</w:t>
      </w:r>
      <w:r>
        <w:rPr>
          <w:rFonts w:hint="eastAsia" w:cs="宋体"/>
          <w:sz w:val="32"/>
          <w:szCs w:val="32"/>
        </w:rPr>
        <w:t>海口市龙华区市政维修管理中心</w:t>
      </w:r>
      <w:r>
        <w:rPr>
          <w:sz w:val="32"/>
          <w:szCs w:val="32"/>
        </w:rPr>
        <w:t>16</w:t>
      </w:r>
      <w:r>
        <w:rPr>
          <w:rFonts w:hint="eastAsia" w:ascii="仿宋_GB2312" w:hAnsi="黑体" w:eastAsia="仿宋_GB2312" w:cs="仿宋_GB2312"/>
          <w:sz w:val="32"/>
          <w:szCs w:val="32"/>
        </w:rPr>
        <w:t>个项目实行绩效目标管理，涉及一般公共预算</w:t>
      </w:r>
      <w:r>
        <w:rPr>
          <w:rFonts w:hint="default" w:ascii="仿宋_GB2312" w:hAnsi="黑体" w:eastAsia="仿宋_GB2312" w:cs="仿宋_GB2312"/>
          <w:sz w:val="32"/>
          <w:szCs w:val="32"/>
          <w:lang w:val="en-US"/>
        </w:rPr>
        <w:t>4501.54</w:t>
      </w:r>
      <w:r>
        <w:rPr>
          <w:rFonts w:hint="eastAsia" w:ascii="仿宋_GB2312" w:hAnsi="黑体" w:eastAsia="仿宋_GB2312" w:cs="仿宋_GB2312"/>
          <w:sz w:val="32"/>
          <w:szCs w:val="32"/>
        </w:rPr>
        <w:t>万元、政府性基金</w:t>
      </w:r>
      <w:r>
        <w:rPr>
          <w:rFonts w:hint="default" w:ascii="仿宋_GB2312" w:hAnsi="黑体" w:eastAsia="仿宋_GB2312" w:cs="仿宋_GB2312"/>
          <w:sz w:val="32"/>
          <w:szCs w:val="32"/>
          <w:lang w:val="en-US"/>
        </w:rPr>
        <w:t>50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，上年结转</w:t>
      </w:r>
      <w:r>
        <w:rPr>
          <w:rFonts w:hint="default" w:ascii="仿宋_GB2312" w:hAnsi="黑体" w:eastAsia="仿宋_GB2312" w:cs="仿宋_GB2312"/>
          <w:sz w:val="32"/>
          <w:szCs w:val="32"/>
          <w:lang w:val="en-US" w:eastAsia="zh-CN"/>
        </w:rPr>
        <w:t>74</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其中，重点项目预算绩效情况：</w:t>
      </w:r>
    </w:p>
    <w:p>
      <w:pPr>
        <w:numPr>
          <w:ilvl w:val="0"/>
          <w:numId w:val="0"/>
        </w:numPr>
        <w:ind w:firstLine="640" w:firstLineChars="200"/>
        <w:rPr>
          <w:rFonts w:hint="eastAsia" w:ascii="仿宋_GB2312" w:hAnsi="黑体" w:eastAsia="仿宋_GB2312" w:cs="仿宋_GB2312"/>
          <w:sz w:val="32"/>
          <w:szCs w:val="32"/>
          <w:lang w:eastAsia="zh-CN"/>
        </w:rPr>
      </w:pPr>
      <w:r>
        <w:rPr>
          <w:rFonts w:hint="default"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市政设施维修管理经费项目，预算安排</w:t>
      </w:r>
      <w:r>
        <w:rPr>
          <w:rFonts w:hint="default" w:ascii="仿宋_GB2312" w:hAnsi="黑体" w:eastAsia="仿宋_GB2312" w:cs="仿宋_GB2312"/>
          <w:sz w:val="32"/>
          <w:szCs w:val="32"/>
          <w:lang w:val="en-US" w:eastAsia="zh-CN"/>
        </w:rPr>
        <w:t>3189.16</w:t>
      </w:r>
      <w:r>
        <w:rPr>
          <w:rFonts w:hint="eastAsia" w:ascii="仿宋_GB2312" w:hAnsi="黑体" w:eastAsia="仿宋_GB2312" w:cs="仿宋_GB2312"/>
          <w:sz w:val="32"/>
          <w:szCs w:val="32"/>
          <w:lang w:eastAsia="zh-CN"/>
        </w:rPr>
        <w:t>万元，确保完成区管市政公共设施维修抢修以及解决各类投诉办件，确保区管市政设施的正常使用。</w:t>
      </w:r>
    </w:p>
    <w:p>
      <w:pPr>
        <w:numPr>
          <w:ilvl w:val="0"/>
          <w:numId w:val="0"/>
        </w:numPr>
        <w:ind w:firstLine="640" w:firstLineChars="200"/>
        <w:rPr>
          <w:rFonts w:ascii="仿宋_GB2312" w:hAnsi="宋体" w:eastAsia="仿宋_GB2312" w:cs="宋体"/>
          <w:color w:val="000000"/>
          <w:kern w:val="0"/>
          <w:sz w:val="32"/>
          <w:szCs w:val="30"/>
        </w:rPr>
      </w:pPr>
      <w:r>
        <w:rPr>
          <w:rFonts w:hint="default" w:ascii="仿宋_GB2312" w:hAnsi="黑体" w:eastAsia="仿宋_GB2312" w:cs="仿宋_GB2312"/>
          <w:sz w:val="32"/>
          <w:szCs w:val="32"/>
          <w:lang w:val="en-US" w:eastAsia="zh-CN"/>
        </w:rPr>
        <w:t>2.城镇公用事业照明电费</w:t>
      </w:r>
      <w:r>
        <w:rPr>
          <w:rFonts w:hint="eastAsia" w:ascii="仿宋_GB2312" w:hAnsi="黑体" w:eastAsia="仿宋_GB2312" w:cs="仿宋_GB2312"/>
          <w:sz w:val="32"/>
          <w:szCs w:val="32"/>
          <w:lang w:val="en-US" w:eastAsia="zh-CN"/>
        </w:rPr>
        <w:t>项目，预算安排</w:t>
      </w:r>
      <w:r>
        <w:rPr>
          <w:rFonts w:hint="default" w:ascii="仿宋_GB2312" w:hAnsi="黑体" w:eastAsia="仿宋_GB2312" w:cs="仿宋_GB2312"/>
          <w:sz w:val="32"/>
          <w:szCs w:val="32"/>
          <w:lang w:val="en-US" w:eastAsia="zh-CN"/>
        </w:rPr>
        <w:t>692</w:t>
      </w:r>
      <w:r>
        <w:rPr>
          <w:rFonts w:hint="eastAsia" w:ascii="仿宋_GB2312" w:hAnsi="黑体" w:eastAsia="仿宋_GB2312" w:cs="仿宋_GB2312"/>
          <w:sz w:val="32"/>
          <w:szCs w:val="32"/>
          <w:lang w:val="en-US" w:eastAsia="zh-CN"/>
        </w:rPr>
        <w:t>万元，主要保证城区市政照明设施电费按时缴纳，确保市政照明设施正常照明。</w:t>
      </w:r>
      <w:r>
        <w:rPr>
          <w:rFonts w:hint="default" w:ascii="仿宋_GB2312" w:hAnsi="黑体" w:eastAsia="仿宋_GB2312" w:cs="仿宋_GB2312"/>
          <w:sz w:val="32"/>
          <w:szCs w:val="32"/>
          <w:lang w:val="en-US" w:eastAsia="zh-CN"/>
        </w:rPr>
        <w:tab/>
      </w:r>
    </w:p>
    <w:p>
      <w:pPr>
        <w:jc w:val="center"/>
        <w:rPr>
          <w:rFonts w:hint="eastAsia" w:ascii="黑体" w:hAnsi="黑体" w:eastAsia="黑体"/>
          <w:b/>
          <w:sz w:val="32"/>
          <w:szCs w:val="32"/>
        </w:rPr>
      </w:pPr>
      <w:r>
        <w:rPr>
          <w:rFonts w:hint="eastAsia" w:ascii="黑体" w:hAnsi="黑体" w:eastAsia="黑体"/>
          <w:b/>
          <w:sz w:val="32"/>
          <w:szCs w:val="32"/>
        </w:rPr>
        <w:t>第四部分  名词解释</w:t>
      </w:r>
    </w:p>
    <w:p>
      <w:pPr>
        <w:jc w:val="center"/>
        <w:rPr>
          <w:rFonts w:hint="eastAsia" w:ascii="黑体" w:hAnsi="黑体" w:eastAsia="黑体"/>
          <w:b/>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E7CC5"/>
    <w:rsid w:val="19D5DA33"/>
    <w:rsid w:val="1F5B5BC7"/>
    <w:rsid w:val="1FBF8E30"/>
    <w:rsid w:val="214174C2"/>
    <w:rsid w:val="27FDF80D"/>
    <w:rsid w:val="2BDF0DC0"/>
    <w:rsid w:val="2FF7110D"/>
    <w:rsid w:val="2FFFCED3"/>
    <w:rsid w:val="37CC4FE6"/>
    <w:rsid w:val="3F2DACEC"/>
    <w:rsid w:val="3F7FB4B5"/>
    <w:rsid w:val="3FAD4D11"/>
    <w:rsid w:val="46A54BA0"/>
    <w:rsid w:val="4FB80849"/>
    <w:rsid w:val="51355B3F"/>
    <w:rsid w:val="581C2908"/>
    <w:rsid w:val="5BE529A9"/>
    <w:rsid w:val="5DB7E539"/>
    <w:rsid w:val="64A846C5"/>
    <w:rsid w:val="66DACB0B"/>
    <w:rsid w:val="69040612"/>
    <w:rsid w:val="697BF56A"/>
    <w:rsid w:val="6B6CE30F"/>
    <w:rsid w:val="6C7F1319"/>
    <w:rsid w:val="6DDF74AC"/>
    <w:rsid w:val="6E6FF04C"/>
    <w:rsid w:val="6FAF0D8D"/>
    <w:rsid w:val="6FCFCADC"/>
    <w:rsid w:val="6FFA4FE6"/>
    <w:rsid w:val="71CA30F6"/>
    <w:rsid w:val="73C93ADE"/>
    <w:rsid w:val="75FB0B04"/>
    <w:rsid w:val="788E2CA0"/>
    <w:rsid w:val="798C6D50"/>
    <w:rsid w:val="79F7B683"/>
    <w:rsid w:val="7D73BCCE"/>
    <w:rsid w:val="7DE79FA0"/>
    <w:rsid w:val="7DEBCAFF"/>
    <w:rsid w:val="7E104C9C"/>
    <w:rsid w:val="7E2F0FA6"/>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EEFF7B55"/>
    <w:rsid w:val="F2BFDC67"/>
    <w:rsid w:val="F3DAEB57"/>
    <w:rsid w:val="F6DEF973"/>
    <w:rsid w:val="FB3D6908"/>
    <w:rsid w:val="FBB7B09C"/>
    <w:rsid w:val="FCEF298F"/>
    <w:rsid w:val="FDFFDA53"/>
    <w:rsid w:val="FEB7BAAB"/>
    <w:rsid w:val="FF1D4DC2"/>
    <w:rsid w:val="FFF4E2CB"/>
    <w:rsid w:val="FFFF3E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ind w:left="148"/>
    </w:pPr>
    <w:rPr>
      <w:rFonts w:ascii="宋体" w:hAnsi="宋体" w:cs="宋体"/>
      <w:sz w:val="32"/>
      <w:szCs w:val="32"/>
      <w:lang w:val="zh-CN"/>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580</Words>
  <Characters>3311</Characters>
  <Lines>27</Lines>
  <Paragraphs>7</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Administrator</cp:lastModifiedBy>
  <dcterms:modified xsi:type="dcterms:W3CDTF">2024-02-27T02:26:04Z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8C177EB2547EC51DC187C16506D5B529</vt:lpwstr>
  </property>
  <property fmtid="{D5CDD505-2E9C-101B-9397-08002B2CF9AE}" pid="4" name="woTemplateTypoMode" linkTarget="0">
    <vt:lpwstr>web</vt:lpwstr>
  </property>
  <property fmtid="{D5CDD505-2E9C-101B-9397-08002B2CF9AE}" pid="5" name="woTemplate" linkTarget="0">
    <vt:i4>1</vt:i4>
  </property>
</Properties>
</file>