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919"/>
          <w:spacing w:val="8"/>
          <w:sz w:val="36"/>
          <w:szCs w:val="36"/>
          <w:shd w:val="clear" w:fill="FFFFFF"/>
        </w:rPr>
        <w:t>2023年龙华区攻关村(道贡村委会）创业就业政策宣讲活动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 xml:space="preserve">   </w:t>
      </w:r>
    </w:p>
    <w:p>
      <w:pPr>
        <w:ind w:firstLine="660" w:firstLineChars="2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为了深入贯彻落实海口市龙华区关于攻关村稳就业促就业工作部署，落实好“推进乡村振兴，助力高质量就业”，进一步激活群众内生动力，解决招工难、就业难等问题。龙桥镇就业办联合海口乡镇就业驿站向当地居民提供有效、便利、优质的公共就业服务，把就业机会送到群众家门口。</w:t>
      </w:r>
    </w:p>
    <w:p>
      <w:pPr>
        <w:ind w:firstLine="660" w:firstLineChars="2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154305</wp:posOffset>
            </wp:positionV>
            <wp:extent cx="5273040" cy="3954780"/>
            <wp:effectExtent l="0" t="0" r="3810" b="7620"/>
            <wp:wrapTopAndBottom/>
            <wp:docPr id="5" name="图片 5" descr="8c581071f3cb7aa5e23f8d17407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c581071f3cb7aa5e23f8d1740715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eastAsia="zh-CN"/>
        </w:rPr>
        <w:t>2023年11月8日上午，龙桥镇就业办联合海口乡镇就业驿站、道贡村委会和新坡镇社工站，一起在龙桥镇道贡村委会门口开展2023年龙华区攻关村创业就业政策宣讲活动。</w:t>
      </w:r>
    </w:p>
    <w:p>
      <w:pPr>
        <w:ind w:firstLine="660" w:firstLineChars="2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eastAsia="zh-CN"/>
        </w:rPr>
      </w:pPr>
    </w:p>
    <w:p>
      <w:pPr>
        <w:ind w:firstLine="660" w:firstLineChars="2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eastAsia="zh-CN"/>
        </w:rPr>
      </w:pPr>
    </w:p>
    <w:p>
      <w:pPr>
        <w:ind w:firstLine="660" w:firstLineChars="2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-33020</wp:posOffset>
            </wp:positionV>
            <wp:extent cx="4001770" cy="5337175"/>
            <wp:effectExtent l="0" t="0" r="17780" b="15875"/>
            <wp:wrapTopAndBottom/>
            <wp:docPr id="6" name="图片 6" descr="9a1af4e2eef6ccb92063d507ed6fc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a1af4e2eef6ccb92063d507ed6fca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eastAsia="zh-CN"/>
        </w:rPr>
        <w:t>通过龙桥镇政府就业办工作人员的组织和发动，现场共吸引50名当地居民前来参与，收集到四名求职者信息。镇就业办工作人员为在场的居民发放《就业闲难人员就业扶持政策》、《就业失业登记相关政策》等相关就业宣传资料。并给他们详细讲解各种就业帮扶政策，同时引导和帮助他们积极实施就业政策，鼓励他们创业扩大就业，做到就业驿站服务全覆盖所有攻关村，共同推荐乡村振兴，助力高质量就业。</w:t>
      </w:r>
    </w:p>
    <w:p>
      <w:pPr>
        <w:ind w:firstLine="660" w:firstLineChars="2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238125</wp:posOffset>
            </wp:positionV>
            <wp:extent cx="5272405" cy="2962910"/>
            <wp:effectExtent l="0" t="0" r="4445" b="8890"/>
            <wp:wrapTopAndBottom/>
            <wp:docPr id="7" name="图片 7" descr="ddf669bbeb51c2dfc5f276cdab2e5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df669bbeb51c2dfc5f276cdab2e5b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RjMTBjYjUyYzgzYzFmOTdlNThmY2FjODgxNWNjYzUifQ=="/>
  </w:docVars>
  <w:rsids>
    <w:rsidRoot w:val="64AF678A"/>
    <w:rsid w:val="43677A21"/>
    <w:rsid w:val="60252578"/>
    <w:rsid w:val="64AF6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2023-09-26T04:22:00Z</dcterms:created>
  <dc:creator>HYX</dc:creator>
  <cp:lastModifiedBy>HYX</cp:lastModifiedBy>
  <dcterms:modified xsi:type="dcterms:W3CDTF">2023-11-13T07:15:20Z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D8B0D05092A14BE3ACE0D20CCF2AD42E_13</vt:lpwstr>
  </property>
</Properties>
</file>