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B" w:rsidRDefault="008F1A3B" w:rsidP="008F1A3B">
      <w:pPr>
        <w:ind w:firstLineChars="250" w:firstLine="1100"/>
        <w:jc w:val="center"/>
        <w:rPr>
          <w:rFonts w:ascii="方正小标宋简体" w:eastAsia="方正小标宋简体" w:hAnsi="黑体" w:hint="eastAsia"/>
          <w:sz w:val="44"/>
          <w:szCs w:val="44"/>
          <w:lang w:eastAsia="zh-CN"/>
        </w:rPr>
      </w:pPr>
    </w:p>
    <w:p w:rsidR="008F1A3B" w:rsidRPr="008F1A3B" w:rsidRDefault="008F1A3B" w:rsidP="008F1A3B">
      <w:pPr>
        <w:ind w:firstLineChars="250" w:firstLine="1100"/>
        <w:jc w:val="center"/>
        <w:rPr>
          <w:rFonts w:ascii="方正小标宋简体" w:eastAsia="方正小标宋简体" w:hAnsi="黑体" w:hint="eastAsia"/>
          <w:sz w:val="44"/>
          <w:szCs w:val="44"/>
          <w:lang w:eastAsia="zh-CN"/>
        </w:rPr>
      </w:pPr>
      <w:r w:rsidRPr="008F1A3B">
        <w:rPr>
          <w:rFonts w:ascii="方正小标宋简体" w:eastAsia="方正小标宋简体" w:hAnsi="黑体" w:hint="eastAsia"/>
          <w:sz w:val="44"/>
          <w:szCs w:val="44"/>
          <w:lang w:eastAsia="zh-CN"/>
        </w:rPr>
        <w:t>遵谭镇工作日报（5月21日）</w:t>
      </w:r>
    </w:p>
    <w:p w:rsidR="00B074FB" w:rsidRPr="008F1A3B" w:rsidRDefault="00386213" w:rsidP="008F1A3B">
      <w:pPr>
        <w:ind w:firstLineChars="250" w:firstLine="800"/>
        <w:rPr>
          <w:rFonts w:ascii="黑体" w:eastAsia="黑体" w:hAnsi="黑体"/>
          <w:sz w:val="32"/>
          <w:szCs w:val="32"/>
          <w:lang w:eastAsia="zh-CN"/>
        </w:rPr>
      </w:pPr>
      <w:r w:rsidRPr="008F1A3B">
        <w:rPr>
          <w:rFonts w:ascii="黑体" w:eastAsia="黑体" w:hAnsi="黑体"/>
          <w:sz w:val="32"/>
          <w:szCs w:val="32"/>
          <w:lang w:eastAsia="zh-CN"/>
        </w:rPr>
        <w:t>一、领导动态</w:t>
      </w:r>
    </w:p>
    <w:p w:rsidR="00B074FB" w:rsidRPr="008F1A3B" w:rsidRDefault="00386213" w:rsidP="008F1A3B">
      <w:pPr>
        <w:ind w:firstLineChars="200" w:firstLine="640"/>
        <w:rPr>
          <w:rFonts w:ascii="仿宋_GB2312" w:eastAsia="仿宋_GB2312" w:hint="eastAsia"/>
          <w:sz w:val="32"/>
          <w:szCs w:val="32"/>
          <w:lang w:eastAsia="zh-CN"/>
        </w:rPr>
      </w:pPr>
      <w:r w:rsidRPr="008F1A3B">
        <w:rPr>
          <w:rFonts w:ascii="仿宋_GB2312" w:eastAsia="仿宋_GB2312" w:hint="eastAsia"/>
          <w:sz w:val="32"/>
          <w:szCs w:val="32"/>
          <w:lang w:eastAsia="zh-CN"/>
        </w:rPr>
        <w:t>2023</w:t>
      </w:r>
      <w:r w:rsidRPr="008F1A3B">
        <w:rPr>
          <w:rFonts w:ascii="仿宋_GB2312" w:eastAsia="仿宋_GB2312" w:hint="eastAsia"/>
          <w:sz w:val="32"/>
          <w:szCs w:val="32"/>
          <w:lang w:eastAsia="zh-CN"/>
        </w:rPr>
        <w:t>年</w:t>
      </w:r>
      <w:r w:rsidRPr="008F1A3B">
        <w:rPr>
          <w:rFonts w:ascii="仿宋_GB2312" w:eastAsia="仿宋_GB2312" w:hint="eastAsia"/>
          <w:sz w:val="32"/>
          <w:szCs w:val="32"/>
          <w:lang w:eastAsia="zh-CN"/>
        </w:rPr>
        <w:t>5</w:t>
      </w:r>
      <w:r w:rsidRPr="008F1A3B">
        <w:rPr>
          <w:rFonts w:ascii="仿宋_GB2312" w:eastAsia="仿宋_GB2312" w:hint="eastAsia"/>
          <w:sz w:val="32"/>
          <w:szCs w:val="32"/>
          <w:lang w:eastAsia="zh-CN"/>
        </w:rPr>
        <w:t>月</w:t>
      </w:r>
      <w:r w:rsidRPr="008F1A3B">
        <w:rPr>
          <w:rFonts w:ascii="仿宋_GB2312" w:eastAsia="仿宋_GB2312" w:hint="eastAsia"/>
          <w:sz w:val="32"/>
          <w:szCs w:val="32"/>
          <w:lang w:eastAsia="zh-CN"/>
        </w:rPr>
        <w:t>21</w:t>
      </w:r>
      <w:r w:rsidRPr="008F1A3B">
        <w:rPr>
          <w:rFonts w:ascii="仿宋_GB2312" w:eastAsia="仿宋_GB2312" w:hint="eastAsia"/>
          <w:sz w:val="32"/>
          <w:szCs w:val="32"/>
          <w:lang w:eastAsia="zh-CN"/>
        </w:rPr>
        <w:t>日上午，龙华区委常委、组织部长林芊到遵谭镇调研指导巩卫、人居环境整治、基层治理示范点创建等重点工作。镇长吴育健，镇人大主席陈元，镇党委副书记、镇乡村振兴工作队队长郭田军，镇委宣传委员肖姗姗等陪同。</w:t>
      </w:r>
    </w:p>
    <w:p w:rsidR="00B074FB" w:rsidRPr="008F1A3B" w:rsidRDefault="00386213" w:rsidP="008F1A3B">
      <w:pPr>
        <w:jc w:val="center"/>
        <w:rPr>
          <w:rFonts w:ascii="仿宋_GB2312" w:eastAsia="仿宋_GB2312"/>
          <w:sz w:val="32"/>
          <w:szCs w:val="32"/>
          <w:lang w:eastAsia="zh-CN"/>
        </w:rPr>
      </w:pPr>
      <w:r w:rsidRPr="008F1A3B">
        <w:rPr>
          <w:rFonts w:ascii="仿宋_GB2312" w:eastAsia="仿宋_GB2312"/>
          <w:sz w:val="32"/>
          <w:szCs w:val="32"/>
          <w:lang w:eastAsia="zh-CN"/>
        </w:rPr>
        <w:drawing>
          <wp:inline distT="0" distB="0" distL="0" distR="0">
            <wp:extent cx="3600000" cy="270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FB" w:rsidRPr="008F1A3B" w:rsidRDefault="00386213" w:rsidP="008F1A3B">
      <w:pPr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8F1A3B">
        <w:rPr>
          <w:rFonts w:ascii="仿宋_GB2312" w:eastAsia="仿宋_GB2312"/>
          <w:sz w:val="32"/>
          <w:szCs w:val="32"/>
          <w:lang w:eastAsia="zh-CN"/>
        </w:rPr>
        <w:t>为巩固创卫成果，全面控制和降低病媒生物密度，预防和减少登革热等虫媒传染病发生的风险，保障人民群众身体健康。今日区委常委，组织部长林芊到遵谭镇视察，遵谭镇镇长吴育健和相关工作人员陪同，海口拜克美害虫防治有限公司组织</w:t>
      </w:r>
      <w:r w:rsidRPr="008F1A3B">
        <w:rPr>
          <w:rFonts w:ascii="仿宋_GB2312" w:eastAsia="仿宋_GB2312"/>
          <w:sz w:val="32"/>
          <w:szCs w:val="32"/>
          <w:lang w:eastAsia="zh-CN"/>
        </w:rPr>
        <w:t>3</w:t>
      </w:r>
      <w:r w:rsidRPr="008F1A3B">
        <w:rPr>
          <w:rFonts w:ascii="仿宋_GB2312" w:eastAsia="仿宋_GB2312"/>
          <w:sz w:val="32"/>
          <w:szCs w:val="32"/>
          <w:lang w:eastAsia="zh-CN"/>
        </w:rPr>
        <w:t>名防制员对海口市龙华区遵谭镇卜裔村开展病媒生物防制工作。</w:t>
      </w:r>
    </w:p>
    <w:p w:rsidR="00B074FB" w:rsidRPr="008F1A3B" w:rsidRDefault="00386213">
      <w:pPr>
        <w:jc w:val="center"/>
        <w:rPr>
          <w:rFonts w:ascii="仿宋_GB2312" w:eastAsia="仿宋_GB2312"/>
          <w:sz w:val="32"/>
          <w:szCs w:val="32"/>
          <w:lang w:eastAsia="zh-CN"/>
        </w:rPr>
      </w:pPr>
      <w:r w:rsidRPr="008F1A3B">
        <w:rPr>
          <w:rFonts w:ascii="仿宋_GB2312" w:eastAsia="仿宋_GB2312"/>
          <w:sz w:val="32"/>
          <w:szCs w:val="32"/>
          <w:lang w:eastAsia="zh-CN"/>
        </w:rPr>
        <w:lastRenderedPageBreak/>
        <w:drawing>
          <wp:inline distT="0" distB="0" distL="0" distR="0">
            <wp:extent cx="3600000" cy="270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7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A3B" w:rsidRDefault="00386213" w:rsidP="008F1A3B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  <w:lang w:eastAsia="zh-CN"/>
        </w:rPr>
      </w:pPr>
      <w:r w:rsidRPr="008F1A3B">
        <w:rPr>
          <w:rFonts w:ascii="黑体" w:eastAsia="黑体" w:hAnsi="黑体"/>
          <w:sz w:val="32"/>
          <w:szCs w:val="32"/>
          <w:lang w:eastAsia="zh-CN"/>
        </w:rPr>
        <w:t>二、两违整治工作动态</w:t>
      </w:r>
    </w:p>
    <w:p w:rsidR="00B074FB" w:rsidRPr="008F1A3B" w:rsidRDefault="00386213" w:rsidP="008F1A3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8F1A3B">
        <w:rPr>
          <w:rFonts w:ascii="仿宋_GB2312" w:eastAsia="仿宋_GB2312"/>
          <w:sz w:val="32"/>
          <w:szCs w:val="32"/>
          <w:lang w:eastAsia="zh-CN"/>
        </w:rPr>
        <w:t>2023</w:t>
      </w:r>
      <w:r w:rsidRPr="008F1A3B">
        <w:rPr>
          <w:rFonts w:ascii="仿宋_GB2312" w:eastAsia="仿宋_GB2312"/>
          <w:sz w:val="32"/>
          <w:szCs w:val="32"/>
          <w:lang w:eastAsia="zh-CN"/>
        </w:rPr>
        <w:t>年</w:t>
      </w:r>
      <w:r w:rsidRPr="008F1A3B">
        <w:rPr>
          <w:rFonts w:ascii="仿宋_GB2312" w:eastAsia="仿宋_GB2312"/>
          <w:sz w:val="32"/>
          <w:szCs w:val="32"/>
          <w:lang w:eastAsia="zh-CN"/>
        </w:rPr>
        <w:t>5</w:t>
      </w:r>
      <w:r w:rsidRPr="008F1A3B">
        <w:rPr>
          <w:rFonts w:ascii="仿宋_GB2312" w:eastAsia="仿宋_GB2312"/>
          <w:sz w:val="32"/>
          <w:szCs w:val="32"/>
          <w:lang w:eastAsia="zh-CN"/>
        </w:rPr>
        <w:t>月</w:t>
      </w:r>
      <w:r w:rsidRPr="008F1A3B">
        <w:rPr>
          <w:rFonts w:ascii="仿宋_GB2312" w:eastAsia="仿宋_GB2312"/>
          <w:sz w:val="32"/>
          <w:szCs w:val="32"/>
          <w:lang w:eastAsia="zh-CN"/>
        </w:rPr>
        <w:t>21</w:t>
      </w:r>
      <w:r w:rsidRPr="008F1A3B">
        <w:rPr>
          <w:rFonts w:ascii="仿宋_GB2312" w:eastAsia="仿宋_GB2312"/>
          <w:sz w:val="32"/>
          <w:szCs w:val="32"/>
          <w:lang w:eastAsia="zh-CN"/>
        </w:rPr>
        <w:t>日，遵谭综合行政执法中队持续加强</w:t>
      </w:r>
      <w:r w:rsidRPr="008F1A3B">
        <w:rPr>
          <w:rFonts w:ascii="仿宋_GB2312" w:eastAsia="仿宋_GB2312"/>
          <w:sz w:val="32"/>
          <w:szCs w:val="32"/>
          <w:lang w:eastAsia="zh-CN"/>
        </w:rPr>
        <w:t>“</w:t>
      </w:r>
      <w:r w:rsidRPr="008F1A3B">
        <w:rPr>
          <w:rFonts w:ascii="仿宋_GB2312" w:eastAsia="仿宋_GB2312"/>
          <w:sz w:val="32"/>
          <w:szCs w:val="32"/>
          <w:lang w:eastAsia="zh-CN"/>
        </w:rPr>
        <w:t>两违</w:t>
      </w:r>
      <w:r w:rsidRPr="008F1A3B">
        <w:rPr>
          <w:rFonts w:ascii="仿宋_GB2312" w:eastAsia="仿宋_GB2312"/>
          <w:sz w:val="32"/>
          <w:szCs w:val="32"/>
          <w:lang w:eastAsia="zh-CN"/>
        </w:rPr>
        <w:t>”</w:t>
      </w:r>
      <w:r w:rsidRPr="008F1A3B">
        <w:rPr>
          <w:rFonts w:ascii="仿宋_GB2312" w:eastAsia="仿宋_GB2312"/>
          <w:sz w:val="32"/>
          <w:szCs w:val="32"/>
          <w:lang w:eastAsia="zh-CN"/>
        </w:rPr>
        <w:t>巡查工作。</w:t>
      </w:r>
    </w:p>
    <w:p w:rsidR="00B074FB" w:rsidRDefault="00386213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3600000" cy="474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7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4FB" w:rsidRPr="008F1A3B" w:rsidRDefault="00386213" w:rsidP="008F1A3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8F1A3B">
        <w:rPr>
          <w:rFonts w:ascii="黑体" w:eastAsia="黑体" w:hAnsi="黑体"/>
          <w:sz w:val="32"/>
          <w:szCs w:val="32"/>
          <w:lang w:eastAsia="zh-CN"/>
        </w:rPr>
        <w:t>三、市容市貌整治工作动态</w:t>
      </w:r>
    </w:p>
    <w:p w:rsidR="00B074FB" w:rsidRPr="008F1A3B" w:rsidRDefault="00386213" w:rsidP="008F1A3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8F1A3B">
        <w:rPr>
          <w:rFonts w:ascii="仿宋_GB2312" w:eastAsia="仿宋_GB2312"/>
          <w:sz w:val="32"/>
          <w:szCs w:val="32"/>
          <w:lang w:eastAsia="zh-CN"/>
        </w:rPr>
        <w:t>今日出动队员</w:t>
      </w:r>
      <w:r w:rsidRPr="008F1A3B">
        <w:rPr>
          <w:rFonts w:ascii="仿宋_GB2312" w:eastAsia="仿宋_GB2312"/>
          <w:sz w:val="32"/>
          <w:szCs w:val="32"/>
          <w:lang w:eastAsia="zh-CN"/>
        </w:rPr>
        <w:t>5</w:t>
      </w:r>
      <w:r w:rsidRPr="008F1A3B">
        <w:rPr>
          <w:rFonts w:ascii="仿宋_GB2312" w:eastAsia="仿宋_GB2312"/>
          <w:sz w:val="32"/>
          <w:szCs w:val="32"/>
          <w:lang w:eastAsia="zh-CN"/>
        </w:rPr>
        <w:t>人次，车辆</w:t>
      </w:r>
      <w:r w:rsidRPr="008F1A3B">
        <w:rPr>
          <w:rFonts w:ascii="仿宋_GB2312" w:eastAsia="仿宋_GB2312"/>
          <w:sz w:val="32"/>
          <w:szCs w:val="32"/>
          <w:lang w:eastAsia="zh-CN"/>
        </w:rPr>
        <w:t>2</w:t>
      </w:r>
      <w:r w:rsidRPr="008F1A3B">
        <w:rPr>
          <w:rFonts w:ascii="仿宋_GB2312" w:eastAsia="仿宋_GB2312"/>
          <w:sz w:val="32"/>
          <w:szCs w:val="32"/>
          <w:lang w:eastAsia="zh-CN"/>
        </w:rPr>
        <w:t>车次，对镇墟内门前三包、出店经营、占道经营、违规</w:t>
      </w:r>
      <w:r w:rsidRPr="008F1A3B">
        <w:rPr>
          <w:rFonts w:ascii="仿宋_GB2312" w:eastAsia="仿宋_GB2312"/>
          <w:sz w:val="32"/>
          <w:szCs w:val="32"/>
          <w:lang w:eastAsia="zh-CN"/>
        </w:rPr>
        <w:t>乱停放电动车等进行巡查整治。</w:t>
      </w:r>
    </w:p>
    <w:p w:rsidR="00B074FB" w:rsidRDefault="00386213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3600000" cy="474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7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4F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13" w:rsidRDefault="00386213" w:rsidP="008F1A3B">
      <w:pPr>
        <w:spacing w:after="0" w:line="240" w:lineRule="auto"/>
      </w:pPr>
      <w:r>
        <w:separator/>
      </w:r>
    </w:p>
  </w:endnote>
  <w:endnote w:type="continuationSeparator" w:id="1">
    <w:p w:rsidR="00386213" w:rsidRDefault="00386213" w:rsidP="008F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13" w:rsidRDefault="00386213" w:rsidP="008F1A3B">
      <w:pPr>
        <w:spacing w:after="0" w:line="240" w:lineRule="auto"/>
      </w:pPr>
      <w:r>
        <w:separator/>
      </w:r>
    </w:p>
  </w:footnote>
  <w:footnote w:type="continuationSeparator" w:id="1">
    <w:p w:rsidR="00386213" w:rsidRDefault="00386213" w:rsidP="008F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29639D"/>
    <w:rsid w:val="00326F90"/>
    <w:rsid w:val="00386213"/>
    <w:rsid w:val="008F1A3B"/>
    <w:rsid w:val="00AA1D8D"/>
    <w:rsid w:val="00B074FB"/>
    <w:rsid w:val="00B47730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Times New Roman" w:eastAsia="宋体" w:hAnsi="Times New Roman"/>
      <w:sz w:val="28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1">
    <w:name w:val="Balloon Text"/>
    <w:basedOn w:val="a1"/>
    <w:link w:val="Char7"/>
    <w:uiPriority w:val="99"/>
    <w:semiHidden/>
    <w:unhideWhenUsed/>
    <w:rsid w:val="008F1A3B"/>
    <w:pPr>
      <w:spacing w:after="0" w:line="240" w:lineRule="auto"/>
    </w:pPr>
    <w:rPr>
      <w:sz w:val="18"/>
      <w:szCs w:val="18"/>
    </w:rPr>
  </w:style>
  <w:style w:type="character" w:customStyle="1" w:styleId="Char7">
    <w:name w:val="批注框文本 Char"/>
    <w:basedOn w:val="a2"/>
    <w:link w:val="aff1"/>
    <w:uiPriority w:val="99"/>
    <w:semiHidden/>
    <w:rsid w:val="008F1A3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Administrator</cp:lastModifiedBy>
  <cp:revision>2</cp:revision>
  <dcterms:created xsi:type="dcterms:W3CDTF">2023-05-25T03:01:00Z</dcterms:created>
  <dcterms:modified xsi:type="dcterms:W3CDTF">2023-05-25T03:01:00Z</dcterms:modified>
</cp:coreProperties>
</file>